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B1" w:rsidRDefault="002601B1" w:rsidP="002601B1">
      <w:pPr>
        <w:spacing w:afterLines="50" w:after="156" w:line="360" w:lineRule="auto"/>
        <w:jc w:val="center"/>
        <w:rPr>
          <w:rFonts w:ascii="楷体_GB2312" w:hAnsi="宋体"/>
          <w:b/>
          <w:bCs/>
          <w:sz w:val="44"/>
          <w:szCs w:val="44"/>
        </w:rPr>
      </w:pPr>
      <w:bookmarkStart w:id="0" w:name="_GoBack"/>
      <w:bookmarkEnd w:id="0"/>
      <w:r>
        <w:rPr>
          <w:rFonts w:ascii="楷体_GB2312" w:hAnsi="楷体_GB2312"/>
          <w:b/>
          <w:bCs/>
          <w:sz w:val="44"/>
          <w:szCs w:val="44"/>
        </w:rPr>
        <w:t>护理学院团员入党推优工作实施细则</w:t>
      </w:r>
    </w:p>
    <w:p w:rsidR="002601B1" w:rsidRDefault="002601B1" w:rsidP="002601B1">
      <w:pPr>
        <w:spacing w:afterLines="50" w:after="156" w:line="360" w:lineRule="auto"/>
        <w:jc w:val="center"/>
        <w:rPr>
          <w:rFonts w:ascii="楷体_GB2312" w:hAnsi="宋体"/>
          <w:sz w:val="28"/>
          <w:szCs w:val="28"/>
        </w:rPr>
      </w:pPr>
      <w:r>
        <w:rPr>
          <w:rFonts w:ascii="楷体_GB2312" w:hAnsi="楷体_GB2312"/>
          <w:sz w:val="28"/>
          <w:szCs w:val="28"/>
        </w:rPr>
        <w:t>（</w:t>
      </w:r>
      <w:r>
        <w:rPr>
          <w:rFonts w:ascii="楷体_GB2312" w:hAnsi="宋体"/>
          <w:sz w:val="28"/>
          <w:szCs w:val="28"/>
        </w:rPr>
        <w:t>2021</w:t>
      </w:r>
      <w:r>
        <w:rPr>
          <w:rFonts w:ascii="楷体_GB2312" w:hAnsi="楷体_GB2312"/>
          <w:sz w:val="28"/>
          <w:szCs w:val="28"/>
        </w:rPr>
        <w:t>年</w:t>
      </w:r>
      <w:r>
        <w:rPr>
          <w:rFonts w:ascii="楷体_GB2312" w:hAnsi="宋体"/>
          <w:sz w:val="28"/>
          <w:szCs w:val="28"/>
        </w:rPr>
        <w:t>9</w:t>
      </w:r>
      <w:r>
        <w:rPr>
          <w:rFonts w:ascii="楷体_GB2312" w:hAnsi="宋体"/>
          <w:sz w:val="28"/>
          <w:szCs w:val="28"/>
        </w:rPr>
        <w:t>月</w:t>
      </w:r>
      <w:r>
        <w:rPr>
          <w:rFonts w:ascii="楷体_GB2312" w:hAnsi="宋体"/>
          <w:sz w:val="28"/>
          <w:szCs w:val="28"/>
        </w:rPr>
        <w:t>30</w:t>
      </w:r>
      <w:r>
        <w:rPr>
          <w:rFonts w:ascii="楷体_GB2312" w:hAnsi="宋体"/>
          <w:sz w:val="28"/>
          <w:szCs w:val="28"/>
        </w:rPr>
        <w:t>日</w:t>
      </w:r>
      <w:r>
        <w:rPr>
          <w:rFonts w:ascii="楷体_GB2312" w:hAnsi="楷体_GB2312"/>
          <w:sz w:val="28"/>
          <w:szCs w:val="28"/>
        </w:rPr>
        <w:t>修订版）</w:t>
      </w:r>
    </w:p>
    <w:p w:rsidR="002601B1" w:rsidRDefault="002601B1" w:rsidP="002601B1">
      <w:pPr>
        <w:spacing w:line="360" w:lineRule="auto"/>
        <w:ind w:firstLineChars="200" w:firstLine="560"/>
        <w:rPr>
          <w:rFonts w:ascii="仿宋_GB2312"/>
          <w:color w:val="000000"/>
          <w:sz w:val="28"/>
          <w:szCs w:val="28"/>
        </w:rPr>
      </w:pPr>
      <w:r>
        <w:rPr>
          <w:rFonts w:ascii="仿宋_GB2312" w:hAnsi="仿宋_GB2312"/>
          <w:color w:val="000000"/>
          <w:sz w:val="28"/>
          <w:szCs w:val="28"/>
        </w:rPr>
        <w:t>为进一步加强护理学院基层团组织的建设，为党组织输送更多的新鲜血液与优秀人才，根据《中国共产主义青年团章程》、《中国共产党发展党员工作细则（试行）》、《中国共产党普通高等学校基层组织工作条例》以及省委组织部、省教育工委《关于加强和改进高等学校发展党员工作的意见》、《杭州师范大学发展党员工作细则》、《护理学院党员发展工作实施细则》等有关文件精神，结合护理学院实际，决定进一步规范和完善学生推优入党工作，制定如下实施细则。</w:t>
      </w:r>
    </w:p>
    <w:p w:rsidR="002601B1" w:rsidRDefault="002601B1" w:rsidP="002601B1">
      <w:pPr>
        <w:spacing w:afterLines="50" w:after="156" w:line="360" w:lineRule="auto"/>
        <w:jc w:val="center"/>
        <w:rPr>
          <w:rFonts w:ascii="楷体_GB2312" w:hAnsi="楷体_GB2312" w:hint="eastAsia"/>
          <w:b/>
          <w:bCs/>
          <w:sz w:val="32"/>
          <w:szCs w:val="32"/>
        </w:rPr>
      </w:pPr>
      <w:r>
        <w:rPr>
          <w:rFonts w:ascii="楷体_GB2312" w:hAnsi="楷体_GB2312"/>
          <w:b/>
          <w:bCs/>
          <w:sz w:val="32"/>
          <w:szCs w:val="32"/>
        </w:rPr>
        <w:t>第一章</w:t>
      </w:r>
      <w:r>
        <w:rPr>
          <w:rFonts w:ascii="楷体_GB2312" w:hAnsi="楷体_GB2312"/>
          <w:b/>
          <w:bCs/>
          <w:sz w:val="32"/>
          <w:szCs w:val="32"/>
        </w:rPr>
        <w:t xml:space="preserve">  </w:t>
      </w:r>
      <w:r>
        <w:rPr>
          <w:rFonts w:ascii="楷体_GB2312" w:hAnsi="楷体_GB2312"/>
          <w:b/>
          <w:bCs/>
          <w:sz w:val="32"/>
          <w:szCs w:val="32"/>
        </w:rPr>
        <w:t>推优工作</w:t>
      </w:r>
    </w:p>
    <w:p w:rsidR="002601B1" w:rsidRDefault="002601B1" w:rsidP="002601B1">
      <w:pPr>
        <w:adjustRightInd w:val="0"/>
        <w:snapToGrid w:val="0"/>
        <w:spacing w:line="360" w:lineRule="auto"/>
        <w:ind w:firstLineChars="200" w:firstLine="562"/>
        <w:rPr>
          <w:rFonts w:ascii="仿宋_GB2312"/>
          <w:b/>
          <w:bCs/>
          <w:color w:val="000000"/>
          <w:sz w:val="28"/>
          <w:szCs w:val="28"/>
        </w:rPr>
      </w:pPr>
      <w:r>
        <w:rPr>
          <w:rFonts w:ascii="仿宋_GB2312" w:hAnsi="仿宋_GB2312"/>
          <w:b/>
          <w:bCs/>
          <w:color w:val="000000"/>
          <w:sz w:val="28"/>
          <w:szCs w:val="28"/>
        </w:rPr>
        <w:t>一、推优工作主要由护理学院团委负责。</w:t>
      </w:r>
    </w:p>
    <w:p w:rsidR="002601B1" w:rsidRDefault="002601B1" w:rsidP="002601B1">
      <w:pPr>
        <w:spacing w:line="360" w:lineRule="auto"/>
        <w:ind w:firstLineChars="200" w:firstLine="562"/>
        <w:rPr>
          <w:rFonts w:ascii="仿宋_GB2312"/>
          <w:b/>
          <w:bCs/>
          <w:color w:val="000000"/>
          <w:sz w:val="28"/>
          <w:szCs w:val="28"/>
        </w:rPr>
      </w:pPr>
      <w:r>
        <w:rPr>
          <w:rFonts w:ascii="仿宋_GB2312" w:hAnsi="仿宋_GB2312"/>
          <w:b/>
          <w:bCs/>
          <w:color w:val="000000"/>
          <w:sz w:val="28"/>
          <w:szCs w:val="28"/>
        </w:rPr>
        <w:t>二、推优时间</w:t>
      </w:r>
    </w:p>
    <w:p w:rsidR="002601B1" w:rsidRDefault="002601B1" w:rsidP="002601B1">
      <w:pPr>
        <w:spacing w:line="360" w:lineRule="auto"/>
        <w:ind w:firstLine="555"/>
        <w:rPr>
          <w:rFonts w:ascii="仿宋_GB2312"/>
          <w:color w:val="000000"/>
          <w:sz w:val="28"/>
          <w:szCs w:val="28"/>
        </w:rPr>
      </w:pPr>
      <w:r>
        <w:rPr>
          <w:rFonts w:ascii="仿宋_GB2312" w:hAnsi="仿宋_GB2312"/>
          <w:color w:val="000000"/>
          <w:sz w:val="28"/>
          <w:szCs w:val="28"/>
        </w:rPr>
        <w:t>推优工作每学期进行一次，一般在</w:t>
      </w:r>
      <w:r>
        <w:rPr>
          <w:rFonts w:ascii="仿宋_GB2312"/>
          <w:color w:val="000000"/>
          <w:sz w:val="28"/>
          <w:szCs w:val="28"/>
        </w:rPr>
        <w:t>3</w:t>
      </w:r>
      <w:r>
        <w:rPr>
          <w:rFonts w:ascii="仿宋_GB2312"/>
          <w:color w:val="000000"/>
          <w:sz w:val="28"/>
          <w:szCs w:val="28"/>
        </w:rPr>
        <w:t>月和</w:t>
      </w:r>
      <w:r>
        <w:rPr>
          <w:rFonts w:ascii="仿宋_GB2312"/>
          <w:color w:val="000000"/>
          <w:sz w:val="28"/>
          <w:szCs w:val="28"/>
        </w:rPr>
        <w:t>9</w:t>
      </w:r>
      <w:r>
        <w:rPr>
          <w:rFonts w:ascii="仿宋_GB2312"/>
          <w:color w:val="000000"/>
          <w:sz w:val="28"/>
          <w:szCs w:val="28"/>
        </w:rPr>
        <w:t>月举行。大一年级第一学期不进行推优，从第二学期开始推优。原则上四年制学生大三第二学期不再进行推优，五年制学生大四第二学期不再进行推优。</w:t>
      </w:r>
    </w:p>
    <w:p w:rsidR="002601B1" w:rsidRDefault="002601B1" w:rsidP="002601B1">
      <w:pPr>
        <w:adjustRightInd w:val="0"/>
        <w:snapToGrid w:val="0"/>
        <w:spacing w:line="360" w:lineRule="auto"/>
        <w:ind w:firstLineChars="200" w:firstLine="562"/>
        <w:rPr>
          <w:rFonts w:ascii="仿宋_GB2312"/>
          <w:b/>
          <w:bCs/>
          <w:color w:val="000000"/>
          <w:sz w:val="28"/>
          <w:szCs w:val="28"/>
        </w:rPr>
      </w:pPr>
      <w:r>
        <w:rPr>
          <w:rFonts w:ascii="仿宋_GB2312" w:hAnsi="仿宋_GB2312"/>
          <w:b/>
          <w:bCs/>
          <w:color w:val="000000"/>
          <w:sz w:val="28"/>
          <w:szCs w:val="28"/>
        </w:rPr>
        <w:t>三、班级团支部推优</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hAnsi="仿宋_GB2312"/>
          <w:color w:val="000000"/>
          <w:sz w:val="28"/>
          <w:szCs w:val="28"/>
        </w:rPr>
        <w:t>每学期各团支部召开支部大会，人数等于和大于</w:t>
      </w:r>
      <w:r>
        <w:rPr>
          <w:rFonts w:ascii="仿宋_GB2312"/>
          <w:color w:val="000000"/>
          <w:sz w:val="28"/>
          <w:szCs w:val="28"/>
        </w:rPr>
        <w:t>3 0</w:t>
      </w:r>
      <w:r>
        <w:rPr>
          <w:rFonts w:ascii="仿宋_GB2312"/>
          <w:color w:val="000000"/>
          <w:sz w:val="28"/>
          <w:szCs w:val="28"/>
        </w:rPr>
        <w:t>人的团支部推荐</w:t>
      </w:r>
      <w:r>
        <w:rPr>
          <w:rFonts w:ascii="仿宋_GB2312"/>
          <w:color w:val="000000"/>
          <w:sz w:val="28"/>
          <w:szCs w:val="28"/>
        </w:rPr>
        <w:t>3</w:t>
      </w:r>
      <w:r>
        <w:rPr>
          <w:rFonts w:ascii="仿宋_GB2312"/>
          <w:color w:val="000000"/>
          <w:sz w:val="28"/>
          <w:szCs w:val="28"/>
        </w:rPr>
        <w:t>名，人数不满</w:t>
      </w:r>
      <w:r>
        <w:rPr>
          <w:rFonts w:ascii="仿宋_GB2312"/>
          <w:color w:val="000000"/>
          <w:sz w:val="28"/>
          <w:szCs w:val="28"/>
        </w:rPr>
        <w:t>30</w:t>
      </w:r>
      <w:r>
        <w:rPr>
          <w:rFonts w:ascii="仿宋_GB2312"/>
          <w:color w:val="000000"/>
          <w:sz w:val="28"/>
          <w:szCs w:val="28"/>
        </w:rPr>
        <w:t>人的团支部推荐</w:t>
      </w:r>
      <w:r>
        <w:rPr>
          <w:rFonts w:ascii="仿宋_GB2312"/>
          <w:color w:val="000000"/>
          <w:sz w:val="28"/>
          <w:szCs w:val="28"/>
        </w:rPr>
        <w:t>2</w:t>
      </w:r>
      <w:r>
        <w:rPr>
          <w:rFonts w:ascii="仿宋_GB2312"/>
          <w:color w:val="000000"/>
          <w:sz w:val="28"/>
          <w:szCs w:val="28"/>
        </w:rPr>
        <w:t>名优秀团员（由支部成员投票选举产生，参加投票人数不得少于支部成员总人数的</w:t>
      </w:r>
      <w:r>
        <w:rPr>
          <w:rFonts w:ascii="仿宋_GB2312"/>
          <w:color w:val="000000"/>
          <w:sz w:val="28"/>
          <w:szCs w:val="28"/>
        </w:rPr>
        <w:t>2/3,</w:t>
      </w:r>
      <w:r>
        <w:rPr>
          <w:rFonts w:ascii="仿宋_GB2312"/>
          <w:color w:val="000000"/>
          <w:sz w:val="28"/>
          <w:szCs w:val="28"/>
        </w:rPr>
        <w:t>被推荐人得票数须超过到会成员总人数一半），经班级团支部考察、推荐后，经年级团总支审核并上报学部团委。符合推优入党的团员条件见第二章，经过团委审核，如果不符合第二章中相关推优条件中的任何一项要求，将不被审核通过，此名额作废，也不另行补选。</w:t>
      </w:r>
    </w:p>
    <w:p w:rsidR="002601B1" w:rsidRDefault="002601B1" w:rsidP="002601B1">
      <w:pPr>
        <w:adjustRightInd w:val="0"/>
        <w:snapToGrid w:val="0"/>
        <w:spacing w:line="360" w:lineRule="auto"/>
        <w:ind w:firstLineChars="200" w:firstLine="562"/>
        <w:rPr>
          <w:rFonts w:ascii="仿宋_GB2312"/>
          <w:b/>
          <w:bCs/>
          <w:color w:val="000000"/>
          <w:sz w:val="28"/>
          <w:szCs w:val="28"/>
        </w:rPr>
      </w:pPr>
      <w:r>
        <w:rPr>
          <w:rFonts w:ascii="仿宋_GB2312" w:hAnsi="仿宋_GB2312"/>
          <w:b/>
          <w:bCs/>
          <w:color w:val="000000"/>
          <w:sz w:val="28"/>
          <w:szCs w:val="28"/>
        </w:rPr>
        <w:lastRenderedPageBreak/>
        <w:t>四、学生组织、社团推优</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hAnsi="仿宋_GB2312"/>
          <w:color w:val="000000"/>
          <w:sz w:val="28"/>
          <w:szCs w:val="28"/>
        </w:rPr>
        <w:t>每学期校、部两级团学组织可以推荐本学生组织、社团内的优秀团员，由各组织或社团民主选举产生，具体要求如下：</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hAnsi="仿宋_GB2312"/>
          <w:color w:val="000000"/>
          <w:sz w:val="28"/>
          <w:szCs w:val="28"/>
        </w:rPr>
        <w:t>团委、学生会、社团联合会、青年志愿者指导中心、就业指导中心、科技文化中心、勤工助学中心等七大组织推优名额上限为</w:t>
      </w:r>
      <w:r>
        <w:rPr>
          <w:rFonts w:ascii="仿宋_GB2312"/>
          <w:color w:val="000000"/>
          <w:sz w:val="28"/>
          <w:szCs w:val="28"/>
        </w:rPr>
        <w:t>10%</w:t>
      </w:r>
      <w:r>
        <w:rPr>
          <w:rFonts w:ascii="仿宋_GB2312"/>
          <w:color w:val="000000"/>
          <w:sz w:val="28"/>
          <w:szCs w:val="28"/>
        </w:rPr>
        <w:t>（组织内部长以上人员的</w:t>
      </w:r>
      <w:r>
        <w:rPr>
          <w:rFonts w:ascii="仿宋_GB2312"/>
          <w:color w:val="000000"/>
          <w:sz w:val="28"/>
          <w:szCs w:val="28"/>
        </w:rPr>
        <w:t>10%</w:t>
      </w:r>
      <w:r>
        <w:rPr>
          <w:rFonts w:ascii="仿宋_GB2312"/>
          <w:color w:val="000000"/>
          <w:sz w:val="28"/>
          <w:szCs w:val="28"/>
        </w:rPr>
        <w:t>），七大组织推优工作由各组织指导老师负责实施。</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hAnsi="仿宋_GB2312"/>
          <w:color w:val="000000"/>
          <w:sz w:val="28"/>
          <w:szCs w:val="28"/>
        </w:rPr>
        <w:t>杭州师范大学学生医疗咨询服务队、杭州师范大学红十字会、老年康复协会、关爱健康协会、红丝带协会、青年志愿者协会等社团推优名额共计</w:t>
      </w:r>
      <w:r>
        <w:rPr>
          <w:rFonts w:ascii="仿宋_GB2312"/>
          <w:color w:val="000000"/>
          <w:sz w:val="28"/>
          <w:szCs w:val="28"/>
        </w:rPr>
        <w:t>3</w:t>
      </w:r>
      <w:r>
        <w:rPr>
          <w:rFonts w:ascii="仿宋_GB2312"/>
          <w:color w:val="000000"/>
          <w:sz w:val="28"/>
          <w:szCs w:val="28"/>
        </w:rPr>
        <w:t>名，推优工作须在指导老师的监督下，由青年志愿者服务中心具体负责实施。</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English Paradise</w:t>
      </w:r>
      <w:r>
        <w:rPr>
          <w:rFonts w:ascii="仿宋_GB2312"/>
          <w:color w:val="000000"/>
          <w:sz w:val="28"/>
          <w:szCs w:val="28"/>
        </w:rPr>
        <w:t>协会、</w:t>
      </w:r>
      <w:r>
        <w:rPr>
          <w:rFonts w:ascii="仿宋_GB2312"/>
          <w:color w:val="000000"/>
          <w:sz w:val="28"/>
          <w:szCs w:val="28"/>
        </w:rPr>
        <w:t>O</w:t>
      </w:r>
      <w:r>
        <w:rPr>
          <w:rFonts w:ascii="仿宋_GB2312"/>
          <w:color w:val="000000"/>
          <w:sz w:val="28"/>
          <w:szCs w:val="28"/>
        </w:rPr>
        <w:t>感乒乓球社、非寻剧社、广传公共关系协会、铭徳健身俱乐部、心理协会、氧气艺术团、中特会等社团推优名额共计</w:t>
      </w:r>
      <w:r>
        <w:rPr>
          <w:rFonts w:ascii="仿宋_GB2312"/>
          <w:color w:val="000000"/>
          <w:sz w:val="28"/>
          <w:szCs w:val="28"/>
        </w:rPr>
        <w:t>5</w:t>
      </w:r>
      <w:r>
        <w:rPr>
          <w:rFonts w:ascii="仿宋_GB2312"/>
          <w:color w:val="000000"/>
          <w:sz w:val="28"/>
          <w:szCs w:val="28"/>
        </w:rPr>
        <w:t>名，推优工作须在指导老师的监督下，由社团联合会具体负责实施。</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hAnsi="仿宋_GB2312"/>
          <w:color w:val="000000"/>
          <w:sz w:val="28"/>
          <w:szCs w:val="28"/>
        </w:rPr>
        <w:t>以上，经过团委审核，如不符合第二章相关推优条件中的任何一项要求，审核将不被通过，此名额作废，也不另行补选。</w:t>
      </w:r>
    </w:p>
    <w:p w:rsidR="002601B1" w:rsidRDefault="002601B1" w:rsidP="002601B1">
      <w:pPr>
        <w:adjustRightInd w:val="0"/>
        <w:snapToGrid w:val="0"/>
        <w:spacing w:line="360" w:lineRule="auto"/>
        <w:ind w:firstLineChars="200" w:firstLine="562"/>
        <w:rPr>
          <w:rFonts w:ascii="仿宋_GB2312"/>
          <w:b/>
          <w:bCs/>
          <w:color w:val="000000"/>
          <w:sz w:val="28"/>
          <w:szCs w:val="28"/>
        </w:rPr>
      </w:pPr>
      <w:r>
        <w:rPr>
          <w:rFonts w:ascii="仿宋_GB2312" w:hAnsi="仿宋_GB2312"/>
          <w:b/>
          <w:bCs/>
          <w:color w:val="000000"/>
          <w:sz w:val="28"/>
          <w:szCs w:val="28"/>
        </w:rPr>
        <w:t>五、其他方式推优</w:t>
      </w:r>
    </w:p>
    <w:p w:rsidR="002601B1" w:rsidRDefault="002601B1" w:rsidP="002601B1">
      <w:pPr>
        <w:adjustRightInd w:val="0"/>
        <w:snapToGrid w:val="0"/>
        <w:spacing w:line="360" w:lineRule="auto"/>
        <w:ind w:firstLineChars="200" w:firstLine="560"/>
        <w:jc w:val="left"/>
        <w:rPr>
          <w:rFonts w:ascii="仿宋_GB2312"/>
          <w:color w:val="000000"/>
          <w:sz w:val="28"/>
          <w:szCs w:val="28"/>
        </w:rPr>
      </w:pPr>
      <w:r>
        <w:rPr>
          <w:rFonts w:ascii="仿宋_GB2312" w:hAnsi="仿宋_GB2312"/>
          <w:color w:val="000000"/>
          <w:sz w:val="28"/>
          <w:szCs w:val="28"/>
        </w:rPr>
        <w:t>校外各级社会公益团体、学生组织可以向学部推荐优秀团员，由学部团委讨论审核。</w:t>
      </w:r>
    </w:p>
    <w:p w:rsidR="002601B1" w:rsidRDefault="002601B1" w:rsidP="002601B1">
      <w:pPr>
        <w:adjustRightInd w:val="0"/>
        <w:snapToGrid w:val="0"/>
        <w:spacing w:line="360" w:lineRule="auto"/>
        <w:jc w:val="center"/>
        <w:rPr>
          <w:rFonts w:ascii="黑体" w:eastAsia="黑体"/>
          <w:b/>
          <w:bCs/>
          <w:color w:val="000000"/>
          <w:sz w:val="32"/>
          <w:szCs w:val="32"/>
        </w:rPr>
      </w:pPr>
      <w:r>
        <w:rPr>
          <w:rFonts w:ascii="黑体" w:eastAsia="黑体" w:hAnsi="黑体" w:hint="eastAsia"/>
          <w:b/>
          <w:bCs/>
          <w:color w:val="000000"/>
          <w:sz w:val="32"/>
          <w:szCs w:val="32"/>
        </w:rPr>
        <w:t>第二章</w:t>
      </w:r>
      <w:r>
        <w:rPr>
          <w:rFonts w:ascii="黑体" w:eastAsia="黑体" w:hint="eastAsia"/>
          <w:b/>
          <w:bCs/>
          <w:color w:val="000000"/>
          <w:sz w:val="32"/>
          <w:szCs w:val="32"/>
        </w:rPr>
        <w:t xml:space="preserve">  </w:t>
      </w:r>
      <w:r>
        <w:rPr>
          <w:rFonts w:ascii="黑体" w:eastAsia="黑体" w:hAnsi="黑体" w:hint="eastAsia"/>
          <w:b/>
          <w:bCs/>
          <w:color w:val="000000"/>
          <w:sz w:val="32"/>
          <w:szCs w:val="32"/>
        </w:rPr>
        <w:t>推优条件</w:t>
      </w:r>
    </w:p>
    <w:p w:rsidR="002601B1" w:rsidRDefault="002601B1" w:rsidP="002601B1">
      <w:pPr>
        <w:adjustRightInd w:val="0"/>
        <w:snapToGrid w:val="0"/>
        <w:spacing w:line="360" w:lineRule="auto"/>
        <w:ind w:firstLineChars="196" w:firstLine="551"/>
        <w:rPr>
          <w:rFonts w:ascii="仿宋_GB2312"/>
          <w:b/>
          <w:bCs/>
          <w:color w:val="000000"/>
          <w:sz w:val="28"/>
          <w:szCs w:val="28"/>
        </w:rPr>
      </w:pPr>
      <w:r>
        <w:rPr>
          <w:rFonts w:ascii="仿宋_GB2312" w:hAnsi="仿宋_GB2312"/>
          <w:b/>
          <w:bCs/>
          <w:color w:val="000000"/>
          <w:sz w:val="28"/>
          <w:szCs w:val="28"/>
        </w:rPr>
        <w:t>一、推优对象</w:t>
      </w:r>
    </w:p>
    <w:p w:rsidR="002601B1" w:rsidRDefault="002601B1" w:rsidP="002601B1">
      <w:pPr>
        <w:adjustRightInd w:val="0"/>
        <w:snapToGrid w:val="0"/>
        <w:spacing w:line="360" w:lineRule="auto"/>
        <w:ind w:firstLineChars="196" w:firstLine="549"/>
        <w:rPr>
          <w:rFonts w:ascii="仿宋_GB2312"/>
          <w:color w:val="000000"/>
          <w:sz w:val="28"/>
          <w:szCs w:val="28"/>
        </w:rPr>
      </w:pPr>
      <w:r>
        <w:rPr>
          <w:rFonts w:ascii="仿宋_GB2312" w:hAnsi="仿宋_GB2312"/>
          <w:color w:val="000000"/>
          <w:sz w:val="28"/>
          <w:szCs w:val="28"/>
        </w:rPr>
        <w:t>我部</w:t>
      </w:r>
      <w:r>
        <w:rPr>
          <w:rFonts w:ascii="仿宋_GB2312"/>
          <w:color w:val="000000"/>
          <w:sz w:val="28"/>
          <w:szCs w:val="28"/>
        </w:rPr>
        <w:t>18-28</w:t>
      </w:r>
      <w:r>
        <w:rPr>
          <w:rFonts w:ascii="仿宋_GB2312"/>
          <w:color w:val="000000"/>
          <w:sz w:val="28"/>
          <w:szCs w:val="28"/>
        </w:rPr>
        <w:t>周岁，已递交入党申请书三个月以上的共青团员。</w:t>
      </w:r>
    </w:p>
    <w:p w:rsidR="002601B1" w:rsidRDefault="002601B1" w:rsidP="002601B1">
      <w:pPr>
        <w:adjustRightInd w:val="0"/>
        <w:snapToGrid w:val="0"/>
        <w:spacing w:line="360" w:lineRule="auto"/>
        <w:ind w:firstLineChars="196" w:firstLine="551"/>
        <w:rPr>
          <w:rFonts w:ascii="仿宋_GB2312"/>
          <w:b/>
          <w:bCs/>
          <w:color w:val="000000"/>
          <w:sz w:val="28"/>
          <w:szCs w:val="28"/>
        </w:rPr>
      </w:pPr>
      <w:r>
        <w:rPr>
          <w:rFonts w:ascii="仿宋_GB2312" w:hAnsi="仿宋_GB2312"/>
          <w:b/>
          <w:bCs/>
          <w:color w:val="000000"/>
          <w:sz w:val="28"/>
          <w:szCs w:val="28"/>
        </w:rPr>
        <w:t>二、基本条件</w:t>
      </w:r>
    </w:p>
    <w:p w:rsidR="002601B1" w:rsidRDefault="002601B1" w:rsidP="002601B1">
      <w:pPr>
        <w:adjustRightInd w:val="0"/>
        <w:snapToGrid w:val="0"/>
        <w:spacing w:line="360" w:lineRule="auto"/>
        <w:ind w:firstLineChars="196" w:firstLine="549"/>
        <w:rPr>
          <w:rFonts w:ascii="仿宋_GB2312"/>
          <w:color w:val="000000"/>
          <w:sz w:val="28"/>
          <w:szCs w:val="28"/>
        </w:rPr>
      </w:pPr>
      <w:r>
        <w:rPr>
          <w:rFonts w:ascii="仿宋_GB2312" w:hAnsi="仿宋_GB2312"/>
          <w:color w:val="000000"/>
          <w:sz w:val="28"/>
          <w:szCs w:val="28"/>
        </w:rPr>
        <w:t>（一）认真学习党章，认真学习马列主义、毛泽东思想、邓小平</w:t>
      </w:r>
      <w:r>
        <w:rPr>
          <w:rFonts w:ascii="仿宋_GB2312" w:hAnsi="仿宋_GB2312"/>
          <w:color w:val="000000"/>
          <w:sz w:val="28"/>
          <w:szCs w:val="28"/>
        </w:rPr>
        <w:lastRenderedPageBreak/>
        <w:t>理论、</w:t>
      </w:r>
      <w:r>
        <w:rPr>
          <w:rFonts w:ascii="仿宋_GB2312"/>
          <w:color w:val="000000"/>
          <w:sz w:val="28"/>
          <w:szCs w:val="28"/>
        </w:rPr>
        <w:t>“</w:t>
      </w:r>
      <w:r>
        <w:rPr>
          <w:rFonts w:ascii="仿宋_GB2312"/>
          <w:color w:val="000000"/>
          <w:sz w:val="28"/>
          <w:szCs w:val="28"/>
        </w:rPr>
        <w:t>三个代表</w:t>
      </w:r>
      <w:r>
        <w:rPr>
          <w:rFonts w:ascii="仿宋_GB2312"/>
          <w:color w:val="000000"/>
          <w:sz w:val="28"/>
          <w:szCs w:val="28"/>
        </w:rPr>
        <w:t>”</w:t>
      </w:r>
      <w:r>
        <w:rPr>
          <w:rFonts w:ascii="仿宋_GB2312"/>
          <w:color w:val="000000"/>
          <w:sz w:val="28"/>
          <w:szCs w:val="28"/>
        </w:rPr>
        <w:t>重要思想和科学发展观，认真学习党的有关基本知识，自觉践行</w:t>
      </w:r>
      <w:r>
        <w:rPr>
          <w:rFonts w:ascii="仿宋_GB2312"/>
          <w:color w:val="000000"/>
          <w:sz w:val="28"/>
          <w:szCs w:val="28"/>
        </w:rPr>
        <w:t>“</w:t>
      </w:r>
      <w:r>
        <w:rPr>
          <w:rFonts w:ascii="仿宋_GB2312"/>
          <w:color w:val="000000"/>
          <w:sz w:val="28"/>
          <w:szCs w:val="28"/>
        </w:rPr>
        <w:t>八荣八耻</w:t>
      </w:r>
      <w:r>
        <w:rPr>
          <w:rFonts w:ascii="仿宋_GB2312"/>
          <w:color w:val="000000"/>
          <w:sz w:val="28"/>
          <w:szCs w:val="28"/>
        </w:rPr>
        <w:t>”</w:t>
      </w:r>
      <w:r>
        <w:rPr>
          <w:rFonts w:ascii="仿宋_GB2312"/>
          <w:color w:val="000000"/>
          <w:sz w:val="28"/>
          <w:szCs w:val="28"/>
        </w:rPr>
        <w:t>，坚持四项基本原则，并定期向党组织进行思想汇报；</w:t>
      </w:r>
    </w:p>
    <w:p w:rsidR="002601B1" w:rsidRDefault="002601B1" w:rsidP="002601B1">
      <w:pPr>
        <w:adjustRightInd w:val="0"/>
        <w:snapToGrid w:val="0"/>
        <w:spacing w:line="360" w:lineRule="auto"/>
        <w:ind w:firstLineChars="196" w:firstLine="549"/>
        <w:rPr>
          <w:rFonts w:ascii="仿宋_GB2312"/>
          <w:color w:val="000000"/>
          <w:sz w:val="28"/>
          <w:szCs w:val="28"/>
        </w:rPr>
      </w:pPr>
      <w:r>
        <w:rPr>
          <w:rFonts w:ascii="仿宋_GB2312" w:hAnsi="仿宋_GB2312"/>
          <w:color w:val="000000"/>
          <w:sz w:val="28"/>
          <w:szCs w:val="28"/>
        </w:rPr>
        <w:t>（二）在实际行动方面，积极要求进步，拥护党的路线、方针、政策，政治立场鉴定；勇于开展批评与自我批评，敢于同不良现象作斗争；具有较强的责任感和奉献精神；遵纪守法，严格自律，组织纪律性强，模范遵守校规校纪；</w:t>
      </w:r>
    </w:p>
    <w:p w:rsidR="002601B1" w:rsidRDefault="002601B1" w:rsidP="002601B1">
      <w:pPr>
        <w:spacing w:line="360" w:lineRule="auto"/>
        <w:ind w:firstLineChars="200" w:firstLine="560"/>
        <w:rPr>
          <w:rFonts w:ascii="仿宋_GB2312"/>
          <w:color w:val="000000"/>
          <w:sz w:val="28"/>
          <w:szCs w:val="28"/>
        </w:rPr>
      </w:pPr>
      <w:r>
        <w:rPr>
          <w:rFonts w:ascii="仿宋_GB2312" w:hAnsi="仿宋_GB2312"/>
          <w:color w:val="000000"/>
          <w:sz w:val="28"/>
          <w:szCs w:val="28"/>
        </w:rPr>
        <w:t>（三）寝室卫生情况良好。有以下情况之一者，不得推优：</w:t>
      </w:r>
      <w:r>
        <w:rPr>
          <w:rFonts w:ascii="仿宋_GB2312"/>
          <w:color w:val="000000"/>
          <w:sz w:val="28"/>
          <w:szCs w:val="28"/>
        </w:rPr>
        <w:t>1</w:t>
      </w:r>
      <w:r>
        <w:rPr>
          <w:rFonts w:ascii="仿宋_GB2312"/>
          <w:color w:val="000000"/>
          <w:sz w:val="28"/>
          <w:szCs w:val="28"/>
        </w:rPr>
        <w:t>、所在寝室推优学期经学校后勤部门或学部卫生检查总评为不合格达</w:t>
      </w:r>
      <w:r>
        <w:rPr>
          <w:rFonts w:ascii="仿宋_GB2312"/>
          <w:color w:val="000000"/>
          <w:sz w:val="28"/>
          <w:szCs w:val="28"/>
        </w:rPr>
        <w:t>2</w:t>
      </w:r>
      <w:r>
        <w:rPr>
          <w:rFonts w:ascii="仿宋_GB2312"/>
          <w:color w:val="000000"/>
          <w:sz w:val="28"/>
          <w:szCs w:val="28"/>
        </w:rPr>
        <w:t>次及以上；</w:t>
      </w:r>
      <w:r>
        <w:rPr>
          <w:rFonts w:ascii="仿宋_GB2312"/>
          <w:color w:val="000000"/>
          <w:sz w:val="28"/>
          <w:szCs w:val="28"/>
        </w:rPr>
        <w:t>2</w:t>
      </w:r>
      <w:r>
        <w:rPr>
          <w:rFonts w:ascii="仿宋_GB2312"/>
          <w:color w:val="000000"/>
          <w:sz w:val="28"/>
          <w:szCs w:val="28"/>
        </w:rPr>
        <w:t>、本学期有未经请假夜不归宿或未经批准私自在外租房居住者；</w:t>
      </w:r>
      <w:r>
        <w:rPr>
          <w:rFonts w:ascii="仿宋_GB2312"/>
          <w:color w:val="000000"/>
          <w:sz w:val="28"/>
          <w:szCs w:val="28"/>
        </w:rPr>
        <w:t>3</w:t>
      </w:r>
      <w:r>
        <w:rPr>
          <w:rFonts w:ascii="仿宋_GB2312"/>
          <w:color w:val="000000"/>
          <w:sz w:val="28"/>
          <w:szCs w:val="28"/>
        </w:rPr>
        <w:t>、本学期在寝室使用大功率电器、违章电器等各类危险品；（以推优前一学期为依据）；</w:t>
      </w:r>
    </w:p>
    <w:p w:rsidR="002601B1" w:rsidRDefault="002601B1" w:rsidP="002601B1">
      <w:pPr>
        <w:pStyle w:val="a3"/>
        <w:adjustRightInd w:val="0"/>
        <w:snapToGrid w:val="0"/>
        <w:spacing w:before="0" w:beforeAutospacing="0" w:after="0" w:afterAutospacing="0" w:line="360" w:lineRule="auto"/>
        <w:ind w:leftChars="257" w:left="540"/>
        <w:rPr>
          <w:rFonts w:ascii="仿宋_GB2312" w:cs="Times New Roman"/>
          <w:color w:val="000000"/>
          <w:kern w:val="2"/>
          <w:sz w:val="28"/>
          <w:szCs w:val="28"/>
        </w:rPr>
      </w:pPr>
      <w:r>
        <w:rPr>
          <w:rFonts w:ascii="仿宋_GB2312" w:hAnsi="仿宋_GB2312" w:cs="Times New Roman"/>
          <w:color w:val="000000"/>
          <w:kern w:val="2"/>
          <w:sz w:val="28"/>
          <w:szCs w:val="28"/>
        </w:rPr>
        <w:t>（四）没有违反校部规章制度；</w:t>
      </w:r>
    </w:p>
    <w:p w:rsidR="002601B1" w:rsidRDefault="002601B1" w:rsidP="002601B1">
      <w:pPr>
        <w:pStyle w:val="a3"/>
        <w:adjustRightInd w:val="0"/>
        <w:snapToGrid w:val="0"/>
        <w:spacing w:before="0" w:beforeAutospacing="0" w:after="0" w:afterAutospacing="0" w:line="360" w:lineRule="auto"/>
        <w:ind w:leftChars="257" w:left="540"/>
        <w:rPr>
          <w:rFonts w:ascii="仿宋_GB2312" w:cs="Times New Roman"/>
          <w:color w:val="000000"/>
          <w:kern w:val="2"/>
          <w:sz w:val="28"/>
          <w:szCs w:val="28"/>
        </w:rPr>
      </w:pPr>
      <w:r>
        <w:rPr>
          <w:rFonts w:ascii="仿宋_GB2312" w:hAnsi="仿宋_GB2312" w:cs="Times New Roman"/>
          <w:color w:val="000000"/>
          <w:kern w:val="2"/>
          <w:sz w:val="28"/>
          <w:szCs w:val="28"/>
        </w:rPr>
        <w:t>（五）无旷课、逃课、迟到、早退现象；</w:t>
      </w:r>
    </w:p>
    <w:p w:rsidR="002601B1" w:rsidRDefault="002601B1" w:rsidP="002601B1">
      <w:pPr>
        <w:pStyle w:val="a3"/>
        <w:adjustRightInd w:val="0"/>
        <w:snapToGrid w:val="0"/>
        <w:spacing w:before="0" w:beforeAutospacing="0" w:after="0" w:afterAutospacing="0" w:line="360" w:lineRule="auto"/>
        <w:ind w:leftChars="257" w:left="540"/>
        <w:rPr>
          <w:rFonts w:ascii="仿宋_GB2312" w:cs="Times New Roman"/>
          <w:color w:val="000000"/>
          <w:kern w:val="2"/>
          <w:sz w:val="28"/>
          <w:szCs w:val="28"/>
        </w:rPr>
      </w:pPr>
      <w:r>
        <w:rPr>
          <w:rFonts w:ascii="仿宋_GB2312" w:hAnsi="仿宋_GB2312" w:cs="Times New Roman"/>
          <w:color w:val="000000"/>
          <w:kern w:val="2"/>
          <w:sz w:val="28"/>
          <w:szCs w:val="28"/>
        </w:rPr>
        <w:t>（六）积极参加团支部、学生组织举行的各项活动。</w:t>
      </w:r>
    </w:p>
    <w:p w:rsidR="002601B1" w:rsidRDefault="002601B1" w:rsidP="002601B1">
      <w:pPr>
        <w:spacing w:line="360" w:lineRule="auto"/>
        <w:ind w:firstLineChars="200" w:firstLine="562"/>
        <w:rPr>
          <w:rFonts w:ascii="仿宋_GB2312"/>
          <w:b/>
          <w:bCs/>
          <w:color w:val="000000"/>
          <w:sz w:val="28"/>
          <w:szCs w:val="28"/>
        </w:rPr>
      </w:pPr>
      <w:r>
        <w:rPr>
          <w:rFonts w:ascii="仿宋_GB2312" w:hAnsi="仿宋_GB2312"/>
          <w:b/>
          <w:bCs/>
          <w:color w:val="000000"/>
          <w:sz w:val="28"/>
          <w:szCs w:val="28"/>
        </w:rPr>
        <w:t>三、其他方面</w:t>
      </w:r>
    </w:p>
    <w:p w:rsidR="002601B1" w:rsidRDefault="002601B1" w:rsidP="002601B1">
      <w:pPr>
        <w:spacing w:line="360" w:lineRule="auto"/>
        <w:ind w:firstLineChars="200" w:firstLine="560"/>
        <w:rPr>
          <w:rFonts w:ascii="仿宋_GB2312"/>
          <w:color w:val="000000"/>
          <w:sz w:val="28"/>
          <w:szCs w:val="28"/>
        </w:rPr>
      </w:pPr>
      <w:r>
        <w:rPr>
          <w:rFonts w:ascii="仿宋_GB2312" w:hAnsi="仿宋_GB2312"/>
          <w:color w:val="000000"/>
          <w:sz w:val="28"/>
          <w:szCs w:val="28"/>
        </w:rPr>
        <w:t>（一）学习态度端正，勤奋刻苦，成绩在本学期内班级或专业年级排名前列（大一大二在前</w:t>
      </w:r>
      <w:r>
        <w:rPr>
          <w:rFonts w:ascii="仿宋_GB2312"/>
          <w:color w:val="000000"/>
          <w:sz w:val="28"/>
          <w:szCs w:val="28"/>
        </w:rPr>
        <w:t>30%</w:t>
      </w:r>
      <w:r>
        <w:rPr>
          <w:rFonts w:ascii="仿宋_GB2312"/>
          <w:color w:val="000000"/>
          <w:sz w:val="28"/>
          <w:szCs w:val="28"/>
        </w:rPr>
        <w:t>，大三以后在前</w:t>
      </w:r>
      <w:r>
        <w:rPr>
          <w:rFonts w:ascii="仿宋_GB2312"/>
          <w:color w:val="000000"/>
          <w:sz w:val="28"/>
          <w:szCs w:val="28"/>
        </w:rPr>
        <w:t>50%</w:t>
      </w:r>
      <w:r>
        <w:rPr>
          <w:rFonts w:ascii="仿宋_GB2312"/>
          <w:color w:val="000000"/>
          <w:sz w:val="28"/>
          <w:szCs w:val="28"/>
        </w:rPr>
        <w:t>，研究生成绩良好），且推优学期内无不及格现象。</w:t>
      </w:r>
    </w:p>
    <w:p w:rsidR="002601B1" w:rsidRDefault="002601B1" w:rsidP="002601B1">
      <w:pPr>
        <w:adjustRightInd w:val="0"/>
        <w:snapToGrid w:val="0"/>
        <w:spacing w:line="360" w:lineRule="auto"/>
        <w:ind w:firstLineChars="192" w:firstLine="538"/>
        <w:rPr>
          <w:rFonts w:ascii="仿宋_GB2312"/>
          <w:color w:val="000000"/>
          <w:sz w:val="28"/>
          <w:szCs w:val="28"/>
        </w:rPr>
      </w:pPr>
      <w:r>
        <w:rPr>
          <w:rFonts w:ascii="仿宋_GB2312" w:hAnsi="仿宋_GB2312"/>
          <w:color w:val="000000"/>
          <w:sz w:val="28"/>
          <w:szCs w:val="28"/>
        </w:rPr>
        <w:t>任何一名护理学院团员青年，如未达到班级、年级成绩要求，符合以下条件中的一项，皆有资格被推优入党。</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1</w:t>
      </w:r>
      <w:r>
        <w:rPr>
          <w:rFonts w:ascii="仿宋_GB2312"/>
          <w:color w:val="000000"/>
          <w:sz w:val="28"/>
          <w:szCs w:val="28"/>
        </w:rPr>
        <w:t>、挑战杯校级三等奖及以上奖励，省新苗人才计划立项且为负责人，课题须与所学专业有关；</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2</w:t>
      </w:r>
      <w:r>
        <w:rPr>
          <w:rFonts w:ascii="仿宋_GB2312"/>
          <w:color w:val="000000"/>
          <w:sz w:val="28"/>
          <w:szCs w:val="28"/>
        </w:rPr>
        <w:t>、创业计划大赛校级三等奖及以上奖励；</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lastRenderedPageBreak/>
        <w:t>3</w:t>
      </w:r>
      <w:r>
        <w:rPr>
          <w:rFonts w:ascii="仿宋_GB2312"/>
          <w:color w:val="000000"/>
          <w:sz w:val="28"/>
          <w:szCs w:val="28"/>
        </w:rPr>
        <w:t>、代表学校参加省、市级比赛，个人获得三等奖或者所在团队获得集体第六名及以上名次和奖励；</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4</w:t>
      </w:r>
      <w:r>
        <w:rPr>
          <w:rFonts w:ascii="仿宋_GB2312"/>
          <w:color w:val="000000"/>
          <w:sz w:val="28"/>
          <w:szCs w:val="28"/>
        </w:rPr>
        <w:t>、所撰写的专业论文作为第一作者在国内一级核心期刊（如《中华内科杂志》、《中华口腔医学杂志》）上发表，且为第一作者；</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5</w:t>
      </w:r>
      <w:r>
        <w:rPr>
          <w:rFonts w:ascii="仿宋_GB2312"/>
          <w:color w:val="000000"/>
          <w:sz w:val="28"/>
          <w:szCs w:val="28"/>
        </w:rPr>
        <w:t>、参加社会公益事业（如捐献骨髓），具有鲜明的示范作用；</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6</w:t>
      </w:r>
      <w:r>
        <w:rPr>
          <w:rFonts w:ascii="仿宋_GB2312"/>
          <w:color w:val="000000"/>
          <w:sz w:val="28"/>
          <w:szCs w:val="28"/>
        </w:rPr>
        <w:t>、关键时刻为保护国家和社会财产以及他人生命安全，挺身而出见义勇为；</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7</w:t>
      </w:r>
      <w:r>
        <w:rPr>
          <w:rFonts w:ascii="仿宋_GB2312"/>
          <w:color w:val="000000"/>
          <w:sz w:val="28"/>
          <w:szCs w:val="28"/>
        </w:rPr>
        <w:t>、长期在部、校学生社团工作，或者在学校团学岗位上工作（三年以上），获得部校社会工作奖、社会奉献奖及其它荣誉称号；</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8</w:t>
      </w:r>
      <w:r>
        <w:rPr>
          <w:rFonts w:ascii="仿宋_GB2312"/>
          <w:color w:val="000000"/>
          <w:sz w:val="28"/>
          <w:szCs w:val="28"/>
        </w:rPr>
        <w:t>、参加其它各类比赛、社会公益活动，为学部、学校获得荣誉，经所在党支部报请学部党委研究并得到认可；</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9</w:t>
      </w:r>
      <w:r>
        <w:rPr>
          <w:rFonts w:ascii="仿宋_GB2312"/>
          <w:color w:val="000000"/>
          <w:sz w:val="28"/>
          <w:szCs w:val="28"/>
        </w:rPr>
        <w:t>、因团体获奖而被推优者须为团队主要负责人，在项目中承担主要工作，做出主要贡献；</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10</w:t>
      </w:r>
      <w:r>
        <w:rPr>
          <w:rFonts w:ascii="仿宋_GB2312"/>
          <w:color w:val="000000"/>
          <w:sz w:val="28"/>
          <w:szCs w:val="28"/>
        </w:rPr>
        <w:t>、以上说明同等条件下，有学生干部经历者优先考虑。</w:t>
      </w:r>
    </w:p>
    <w:p w:rsidR="002601B1" w:rsidRDefault="002601B1" w:rsidP="002601B1">
      <w:pPr>
        <w:widowControl/>
        <w:adjustRightInd w:val="0"/>
        <w:snapToGrid w:val="0"/>
        <w:spacing w:line="360" w:lineRule="auto"/>
        <w:ind w:firstLineChars="200" w:firstLine="560"/>
        <w:rPr>
          <w:rFonts w:ascii="宋体" w:hAnsi="宋体"/>
          <w:color w:val="000000"/>
          <w:kern w:val="0"/>
          <w:sz w:val="24"/>
          <w:szCs w:val="24"/>
        </w:rPr>
      </w:pPr>
      <w:r>
        <w:rPr>
          <w:rFonts w:ascii="仿宋_GB2312" w:hAnsi="仿宋_GB2312"/>
          <w:color w:val="000000"/>
          <w:sz w:val="28"/>
          <w:szCs w:val="28"/>
        </w:rPr>
        <w:t>（二）符合以上所有条件，同等情况下，在文明寝室建设活动中，寝室表现优秀，每月均为评为学部</w:t>
      </w:r>
      <w:r>
        <w:rPr>
          <w:rFonts w:ascii="仿宋_GB2312"/>
          <w:color w:val="000000"/>
          <w:sz w:val="28"/>
          <w:szCs w:val="28"/>
        </w:rPr>
        <w:t>“</w:t>
      </w:r>
      <w:r>
        <w:rPr>
          <w:rFonts w:ascii="仿宋_GB2312"/>
          <w:color w:val="000000"/>
          <w:sz w:val="28"/>
          <w:szCs w:val="28"/>
        </w:rPr>
        <w:t>月度优秀寝室</w:t>
      </w:r>
      <w:r>
        <w:rPr>
          <w:rFonts w:ascii="仿宋_GB2312"/>
          <w:color w:val="000000"/>
          <w:sz w:val="28"/>
          <w:szCs w:val="28"/>
        </w:rPr>
        <w:t>”</w:t>
      </w:r>
      <w:r>
        <w:rPr>
          <w:rFonts w:ascii="仿宋_GB2312"/>
          <w:color w:val="000000"/>
          <w:sz w:val="28"/>
          <w:szCs w:val="28"/>
        </w:rPr>
        <w:t>的团员</w:t>
      </w:r>
      <w:r>
        <w:rPr>
          <w:rFonts w:ascii="仿宋_GB2312" w:hAnsi="仿宋_GB2312"/>
          <w:color w:val="000000"/>
          <w:sz w:val="28"/>
          <w:szCs w:val="28"/>
        </w:rPr>
        <w:t>青年优先考虑入党推优。</w:t>
      </w:r>
    </w:p>
    <w:p w:rsidR="002601B1" w:rsidRDefault="002601B1" w:rsidP="002601B1">
      <w:pPr>
        <w:adjustRightInd w:val="0"/>
        <w:snapToGrid w:val="0"/>
        <w:spacing w:line="360" w:lineRule="auto"/>
        <w:ind w:firstLineChars="200" w:firstLine="560"/>
        <w:rPr>
          <w:rFonts w:ascii="仿宋_GB2312"/>
          <w:color w:val="000000"/>
          <w:sz w:val="28"/>
          <w:szCs w:val="28"/>
        </w:rPr>
      </w:pPr>
      <w:r>
        <w:rPr>
          <w:rFonts w:ascii="仿宋_GB2312"/>
          <w:color w:val="000000"/>
          <w:sz w:val="28"/>
          <w:szCs w:val="28"/>
        </w:rPr>
        <w:t xml:space="preserve"> </w:t>
      </w:r>
    </w:p>
    <w:p w:rsidR="002601B1" w:rsidRDefault="002601B1" w:rsidP="002601B1">
      <w:pPr>
        <w:adjustRightInd w:val="0"/>
        <w:snapToGrid w:val="0"/>
        <w:spacing w:line="360" w:lineRule="auto"/>
        <w:jc w:val="center"/>
        <w:rPr>
          <w:rFonts w:ascii="黑体" w:eastAsia="黑体"/>
          <w:b/>
          <w:bCs/>
          <w:color w:val="000000"/>
          <w:sz w:val="32"/>
          <w:szCs w:val="32"/>
        </w:rPr>
      </w:pPr>
      <w:r>
        <w:rPr>
          <w:rFonts w:ascii="黑体" w:eastAsia="黑体" w:hAnsi="黑体" w:hint="eastAsia"/>
          <w:b/>
          <w:bCs/>
          <w:color w:val="000000"/>
          <w:sz w:val="32"/>
          <w:szCs w:val="32"/>
        </w:rPr>
        <w:t>第三章</w:t>
      </w:r>
      <w:r>
        <w:rPr>
          <w:rFonts w:ascii="黑体" w:eastAsia="黑体" w:hint="eastAsia"/>
          <w:b/>
          <w:bCs/>
          <w:color w:val="000000"/>
          <w:sz w:val="32"/>
          <w:szCs w:val="32"/>
        </w:rPr>
        <w:t xml:space="preserve">  </w:t>
      </w:r>
      <w:r>
        <w:rPr>
          <w:rFonts w:ascii="黑体" w:eastAsia="黑体" w:hAnsi="黑体" w:hint="eastAsia"/>
          <w:b/>
          <w:bCs/>
          <w:color w:val="000000"/>
          <w:sz w:val="32"/>
          <w:szCs w:val="32"/>
        </w:rPr>
        <w:t>推优程序</w:t>
      </w:r>
    </w:p>
    <w:p w:rsidR="002601B1" w:rsidRDefault="002601B1" w:rsidP="002601B1">
      <w:pPr>
        <w:spacing w:line="360" w:lineRule="auto"/>
        <w:ind w:firstLineChars="200" w:firstLine="562"/>
        <w:rPr>
          <w:rFonts w:ascii="仿宋_GB2312"/>
          <w:b/>
          <w:bCs/>
          <w:color w:val="000000"/>
          <w:sz w:val="28"/>
          <w:szCs w:val="28"/>
        </w:rPr>
      </w:pPr>
      <w:r>
        <w:rPr>
          <w:rFonts w:ascii="仿宋_GB2312" w:hAnsi="仿宋_GB2312"/>
          <w:b/>
          <w:bCs/>
          <w:color w:val="000000"/>
          <w:sz w:val="28"/>
          <w:szCs w:val="28"/>
        </w:rPr>
        <w:t>一、前期工作</w:t>
      </w:r>
    </w:p>
    <w:p w:rsidR="002601B1" w:rsidRDefault="002601B1" w:rsidP="002601B1">
      <w:pPr>
        <w:spacing w:line="360" w:lineRule="auto"/>
        <w:rPr>
          <w:rFonts w:ascii="仿宋_GB2312"/>
          <w:color w:val="000000"/>
          <w:sz w:val="28"/>
          <w:szCs w:val="28"/>
        </w:rPr>
      </w:pPr>
      <w:r>
        <w:rPr>
          <w:rFonts w:ascii="宋体" w:hAnsi="宋体" w:hint="eastAsia"/>
          <w:sz w:val="28"/>
          <w:szCs w:val="28"/>
        </w:rPr>
        <w:t xml:space="preserve">   </w:t>
      </w:r>
      <w:r>
        <w:rPr>
          <w:rFonts w:ascii="仿宋_GB2312"/>
          <w:color w:val="000000"/>
          <w:sz w:val="28"/>
          <w:szCs w:val="28"/>
        </w:rPr>
        <w:t xml:space="preserve"> </w:t>
      </w:r>
      <w:r>
        <w:rPr>
          <w:rFonts w:ascii="仿宋_GB2312" w:hAnsi="仿宋_GB2312"/>
          <w:color w:val="000000"/>
          <w:sz w:val="28"/>
          <w:szCs w:val="28"/>
        </w:rPr>
        <w:t>各团支部组织委员、团委组织员建立申请入党人员名单、档案，团员民主评议提出基本符合条件的团员为候选人。</w:t>
      </w:r>
    </w:p>
    <w:p w:rsidR="002601B1" w:rsidRDefault="002601B1" w:rsidP="002601B1">
      <w:pPr>
        <w:spacing w:line="360" w:lineRule="auto"/>
        <w:ind w:firstLineChars="200" w:firstLine="562"/>
        <w:rPr>
          <w:rFonts w:ascii="仿宋_GB2312"/>
          <w:b/>
          <w:bCs/>
          <w:color w:val="000000"/>
          <w:sz w:val="28"/>
          <w:szCs w:val="28"/>
        </w:rPr>
      </w:pPr>
      <w:r>
        <w:rPr>
          <w:rFonts w:ascii="仿宋_GB2312" w:hAnsi="仿宋_GB2312"/>
          <w:b/>
          <w:bCs/>
          <w:color w:val="000000"/>
          <w:sz w:val="28"/>
          <w:szCs w:val="28"/>
        </w:rPr>
        <w:t>二、团员大会表决</w:t>
      </w:r>
      <w:r>
        <w:rPr>
          <w:rFonts w:ascii="仿宋_GB2312"/>
          <w:b/>
          <w:bCs/>
          <w:color w:val="000000"/>
          <w:sz w:val="28"/>
          <w:szCs w:val="28"/>
        </w:rPr>
        <w:t xml:space="preserve">  </w:t>
      </w:r>
    </w:p>
    <w:p w:rsidR="002601B1" w:rsidRDefault="002601B1" w:rsidP="002601B1">
      <w:pPr>
        <w:spacing w:line="360" w:lineRule="auto"/>
        <w:ind w:firstLineChars="200" w:firstLine="560"/>
        <w:rPr>
          <w:rFonts w:ascii="仿宋_GB2312"/>
          <w:color w:val="000000"/>
          <w:sz w:val="28"/>
          <w:szCs w:val="28"/>
        </w:rPr>
      </w:pPr>
      <w:r>
        <w:rPr>
          <w:rFonts w:ascii="仿宋_GB2312"/>
          <w:color w:val="000000"/>
          <w:sz w:val="28"/>
          <w:szCs w:val="28"/>
        </w:rPr>
        <w:t>1</w:t>
      </w:r>
      <w:r>
        <w:rPr>
          <w:rFonts w:ascii="仿宋_GB2312"/>
          <w:color w:val="000000"/>
          <w:sz w:val="28"/>
          <w:szCs w:val="28"/>
        </w:rPr>
        <w:t>、召开各团支部团员或学生组织团员大会，出席大会的团员超</w:t>
      </w:r>
      <w:r>
        <w:rPr>
          <w:rFonts w:ascii="仿宋_GB2312"/>
          <w:color w:val="000000"/>
          <w:sz w:val="28"/>
          <w:szCs w:val="28"/>
        </w:rPr>
        <w:lastRenderedPageBreak/>
        <w:t>过本支部总人数的三分之二，即可举行推优大会，否则，大会应改期举行，整个会议要做记录；</w:t>
      </w:r>
    </w:p>
    <w:p w:rsidR="002601B1" w:rsidRDefault="002601B1" w:rsidP="002601B1">
      <w:pPr>
        <w:spacing w:line="360" w:lineRule="auto"/>
        <w:ind w:firstLineChars="200" w:firstLine="560"/>
        <w:rPr>
          <w:rFonts w:ascii="仿宋_GB2312"/>
          <w:color w:val="000000"/>
          <w:sz w:val="28"/>
          <w:szCs w:val="28"/>
        </w:rPr>
      </w:pPr>
      <w:r>
        <w:rPr>
          <w:rFonts w:ascii="仿宋_GB2312"/>
          <w:color w:val="000000"/>
          <w:sz w:val="28"/>
          <w:szCs w:val="28"/>
        </w:rPr>
        <w:t>2</w:t>
      </w:r>
      <w:r>
        <w:rPr>
          <w:rFonts w:ascii="仿宋_GB2312"/>
          <w:color w:val="000000"/>
          <w:sz w:val="28"/>
          <w:szCs w:val="28"/>
        </w:rPr>
        <w:t>、候选人在大会上做自我介绍，态度严肃端正，介绍要详细具体，内容包括思想、学习、工作、生活等情况，重点在于思想情况，尤其是入党动机。介绍要客观、公正，明确指出自己的缺点和不足。</w:t>
      </w:r>
    </w:p>
    <w:p w:rsidR="002601B1" w:rsidRDefault="002601B1" w:rsidP="002601B1">
      <w:pPr>
        <w:spacing w:line="360" w:lineRule="auto"/>
        <w:rPr>
          <w:rFonts w:ascii="仿宋_GB2312"/>
          <w:color w:val="000000"/>
          <w:sz w:val="28"/>
          <w:szCs w:val="28"/>
        </w:rPr>
      </w:pPr>
      <w:r>
        <w:rPr>
          <w:rFonts w:ascii="仿宋_GB2312" w:hAnsi="仿宋_GB2312"/>
          <w:color w:val="000000"/>
          <w:sz w:val="28"/>
          <w:szCs w:val="28"/>
        </w:rPr>
        <w:t>全体团员可对候选人进行点评，就不清楚的问题提问甚至质疑。点评一定要客观公正，必须支出候选人的缺点和不足；</w:t>
      </w:r>
    </w:p>
    <w:p w:rsidR="002601B1" w:rsidRDefault="002601B1" w:rsidP="002601B1">
      <w:pPr>
        <w:spacing w:line="360" w:lineRule="auto"/>
        <w:ind w:firstLineChars="200" w:firstLine="560"/>
        <w:rPr>
          <w:rFonts w:ascii="仿宋_GB2312"/>
          <w:color w:val="000000"/>
          <w:sz w:val="28"/>
          <w:szCs w:val="28"/>
        </w:rPr>
      </w:pPr>
      <w:r>
        <w:rPr>
          <w:rFonts w:ascii="仿宋_GB2312"/>
          <w:color w:val="000000"/>
          <w:sz w:val="28"/>
          <w:szCs w:val="28"/>
        </w:rPr>
        <w:t>3</w:t>
      </w:r>
      <w:r>
        <w:rPr>
          <w:rFonts w:ascii="仿宋_GB2312"/>
          <w:color w:val="000000"/>
          <w:sz w:val="28"/>
          <w:szCs w:val="28"/>
        </w:rPr>
        <w:t>、全体团员投票表决。参加投票的团员（包括保留团籍的党员）占全体团员的</w:t>
      </w:r>
      <w:r>
        <w:rPr>
          <w:rFonts w:ascii="仿宋_GB2312"/>
          <w:color w:val="000000"/>
          <w:sz w:val="28"/>
          <w:szCs w:val="28"/>
        </w:rPr>
        <w:t>2/3</w:t>
      </w:r>
      <w:r>
        <w:rPr>
          <w:rFonts w:ascii="仿宋_GB2312"/>
          <w:color w:val="000000"/>
          <w:sz w:val="28"/>
          <w:szCs w:val="28"/>
        </w:rPr>
        <w:t>。推荐对象得票数达到到会总人数的</w:t>
      </w:r>
      <w:r>
        <w:rPr>
          <w:rFonts w:ascii="仿宋_GB2312"/>
          <w:color w:val="000000"/>
          <w:sz w:val="28"/>
          <w:szCs w:val="28"/>
        </w:rPr>
        <w:t>1/2</w:t>
      </w:r>
      <w:r>
        <w:rPr>
          <w:rFonts w:ascii="仿宋_GB2312"/>
          <w:color w:val="000000"/>
          <w:sz w:val="28"/>
          <w:szCs w:val="28"/>
        </w:rPr>
        <w:t>以上为有效结果，组织委员需做好会议记录（第一次投票结束后，候选人所得票数过半者按照票数从高到低当选推为积极分子，未过半者则进行第二轮投票，如有过半者则当选，仍未过半者则不再推选，名额作废）。按出席大会有表决权的人数分发选票，填票前由大会主持人说明填票方式和注意事项。如果收回的选票等于或少于实发选票数，则推优结果有效；若收回的选票多于实发选票数，则推优大会须重新举行。计票只计算有效选票；</w:t>
      </w:r>
    </w:p>
    <w:p w:rsidR="002601B1" w:rsidRDefault="002601B1" w:rsidP="002601B1">
      <w:pPr>
        <w:spacing w:line="360" w:lineRule="auto"/>
        <w:ind w:firstLineChars="200" w:firstLine="560"/>
        <w:rPr>
          <w:rFonts w:ascii="仿宋_GB2312"/>
          <w:color w:val="000000"/>
          <w:sz w:val="28"/>
          <w:szCs w:val="28"/>
        </w:rPr>
      </w:pPr>
      <w:r>
        <w:rPr>
          <w:rFonts w:ascii="仿宋_GB2312"/>
          <w:color w:val="000000"/>
          <w:sz w:val="28"/>
          <w:szCs w:val="28"/>
        </w:rPr>
        <w:t>4</w:t>
      </w:r>
      <w:r>
        <w:rPr>
          <w:rFonts w:ascii="仿宋_GB2312"/>
          <w:color w:val="000000"/>
          <w:sz w:val="28"/>
          <w:szCs w:val="28"/>
        </w:rPr>
        <w:t>、宣布计票结果。计票结果指表决的有效选票、作废票和每一位候选人的得票情况。按票数从高到低确定本次团支部推优对象。</w:t>
      </w:r>
    </w:p>
    <w:p w:rsidR="002601B1" w:rsidRDefault="002601B1" w:rsidP="002601B1">
      <w:pPr>
        <w:spacing w:line="360" w:lineRule="auto"/>
        <w:rPr>
          <w:rFonts w:ascii="仿宋_GB2312"/>
          <w:color w:val="000000"/>
          <w:sz w:val="28"/>
          <w:szCs w:val="28"/>
        </w:rPr>
      </w:pPr>
      <w:r>
        <w:rPr>
          <w:rFonts w:ascii="仿宋_GB2312" w:hAnsi="仿宋_GB2312"/>
          <w:color w:val="000000"/>
          <w:sz w:val="28"/>
          <w:szCs w:val="28"/>
        </w:rPr>
        <w:t>各团支部或学生组织将推优结果上报学部团委讨论，向全部团员公示推荐结果，公示时间不得少于</w:t>
      </w:r>
      <w:r>
        <w:rPr>
          <w:rFonts w:ascii="仿宋_GB2312"/>
          <w:color w:val="000000"/>
          <w:sz w:val="28"/>
          <w:szCs w:val="28"/>
        </w:rPr>
        <w:t>3</w:t>
      </w:r>
      <w:r>
        <w:rPr>
          <w:rFonts w:ascii="仿宋_GB2312"/>
          <w:color w:val="000000"/>
          <w:sz w:val="28"/>
          <w:szCs w:val="28"/>
        </w:rPr>
        <w:t>天。若有异议，可向各自所在年级辅导员或部团委书记反映；</w:t>
      </w:r>
    </w:p>
    <w:p w:rsidR="002601B1" w:rsidRDefault="002601B1" w:rsidP="002601B1">
      <w:pPr>
        <w:spacing w:line="360" w:lineRule="auto"/>
        <w:ind w:firstLineChars="200" w:firstLine="560"/>
        <w:rPr>
          <w:rFonts w:ascii="仿宋_GB2312"/>
          <w:color w:val="000000"/>
          <w:sz w:val="28"/>
          <w:szCs w:val="28"/>
        </w:rPr>
      </w:pPr>
      <w:r>
        <w:rPr>
          <w:rFonts w:ascii="仿宋_GB2312"/>
          <w:color w:val="000000"/>
          <w:sz w:val="28"/>
          <w:szCs w:val="28"/>
        </w:rPr>
        <w:t>5</w:t>
      </w:r>
      <w:r>
        <w:rPr>
          <w:rFonts w:ascii="仿宋_GB2312"/>
          <w:color w:val="000000"/>
          <w:sz w:val="28"/>
          <w:szCs w:val="28"/>
        </w:rPr>
        <w:t>、公示无异议后，被推优人员填写《</w:t>
      </w:r>
      <w:r>
        <w:rPr>
          <w:rFonts w:ascii="仿宋_GB2312" w:hAnsi="仿宋_GB2312"/>
          <w:color w:val="000000"/>
          <w:sz w:val="28"/>
          <w:szCs w:val="28"/>
        </w:rPr>
        <w:t>护理学院优秀团员入党推</w:t>
      </w:r>
      <w:r>
        <w:rPr>
          <w:rFonts w:ascii="仿宋_GB2312" w:hAnsi="仿宋_GB2312"/>
          <w:color w:val="000000"/>
          <w:sz w:val="28"/>
          <w:szCs w:val="28"/>
        </w:rPr>
        <w:lastRenderedPageBreak/>
        <w:t>荐表》基本信息栏，此表格一式两份由团支书于推优后一周内收齐交到相应辅导员办公室，并告知所在党支部书记推优人员基本信息，提醒对推优人员建档、安排两名正式党员作为培养联系人、填写《入党积极分子培养考察登记表》，并更新党建信息库。</w:t>
      </w:r>
    </w:p>
    <w:p w:rsidR="002601B1" w:rsidRDefault="002601B1" w:rsidP="002601B1">
      <w:pPr>
        <w:spacing w:line="360" w:lineRule="auto"/>
        <w:jc w:val="center"/>
        <w:rPr>
          <w:rFonts w:ascii="黑体" w:eastAsia="黑体"/>
          <w:b/>
          <w:bCs/>
          <w:color w:val="000000"/>
          <w:sz w:val="32"/>
          <w:szCs w:val="32"/>
        </w:rPr>
      </w:pPr>
      <w:r>
        <w:rPr>
          <w:rFonts w:ascii="黑体" w:eastAsia="黑体" w:hAnsi="黑体" w:hint="eastAsia"/>
          <w:b/>
          <w:bCs/>
          <w:color w:val="000000"/>
          <w:sz w:val="32"/>
          <w:szCs w:val="32"/>
        </w:rPr>
        <w:t>第四章</w:t>
      </w:r>
      <w:r>
        <w:rPr>
          <w:rFonts w:ascii="黑体" w:eastAsia="黑体" w:hint="eastAsia"/>
          <w:b/>
          <w:bCs/>
          <w:color w:val="000000"/>
          <w:sz w:val="32"/>
          <w:szCs w:val="32"/>
        </w:rPr>
        <w:t xml:space="preserve">  </w:t>
      </w:r>
      <w:r>
        <w:rPr>
          <w:rFonts w:ascii="黑体" w:eastAsia="黑体" w:hAnsi="黑体" w:hint="eastAsia"/>
          <w:b/>
          <w:bCs/>
          <w:color w:val="000000"/>
          <w:sz w:val="32"/>
          <w:szCs w:val="32"/>
        </w:rPr>
        <w:t>附</w:t>
      </w:r>
      <w:r>
        <w:rPr>
          <w:rFonts w:ascii="黑体" w:eastAsia="黑体" w:hint="eastAsia"/>
          <w:b/>
          <w:bCs/>
          <w:color w:val="000000"/>
          <w:sz w:val="32"/>
          <w:szCs w:val="32"/>
        </w:rPr>
        <w:t xml:space="preserve">  </w:t>
      </w:r>
      <w:r>
        <w:rPr>
          <w:rFonts w:ascii="黑体" w:eastAsia="黑体" w:hAnsi="黑体" w:hint="eastAsia"/>
          <w:b/>
          <w:bCs/>
          <w:color w:val="000000"/>
          <w:sz w:val="32"/>
          <w:szCs w:val="32"/>
        </w:rPr>
        <w:t>则</w:t>
      </w:r>
    </w:p>
    <w:p w:rsidR="002601B1" w:rsidRDefault="002601B1" w:rsidP="002601B1">
      <w:pPr>
        <w:spacing w:line="360" w:lineRule="auto"/>
        <w:ind w:firstLineChars="200" w:firstLine="560"/>
        <w:rPr>
          <w:rFonts w:ascii="仿宋_GB2312"/>
          <w:color w:val="000000"/>
          <w:sz w:val="28"/>
          <w:szCs w:val="28"/>
        </w:rPr>
      </w:pPr>
      <w:r>
        <w:rPr>
          <w:rFonts w:ascii="仿宋_GB2312"/>
          <w:color w:val="000000"/>
          <w:sz w:val="28"/>
          <w:szCs w:val="28"/>
        </w:rPr>
        <w:t>1</w:t>
      </w:r>
      <w:r>
        <w:rPr>
          <w:rFonts w:ascii="仿宋_GB2312"/>
          <w:color w:val="000000"/>
          <w:sz w:val="28"/>
          <w:szCs w:val="28"/>
        </w:rPr>
        <w:t>、本细则由</w:t>
      </w:r>
      <w:r>
        <w:rPr>
          <w:rFonts w:ascii="仿宋_GB2312" w:hAnsi="仿宋_GB2312"/>
          <w:color w:val="000000"/>
          <w:sz w:val="28"/>
          <w:szCs w:val="28"/>
        </w:rPr>
        <w:t>护理学院团委负责解释。</w:t>
      </w:r>
    </w:p>
    <w:p w:rsidR="002601B1" w:rsidRDefault="002601B1" w:rsidP="002601B1">
      <w:pPr>
        <w:spacing w:line="360" w:lineRule="auto"/>
        <w:ind w:firstLineChars="200" w:firstLine="560"/>
        <w:rPr>
          <w:rFonts w:ascii="仿宋_GB2312"/>
          <w:color w:val="000000"/>
          <w:sz w:val="28"/>
          <w:szCs w:val="28"/>
        </w:rPr>
      </w:pPr>
      <w:r>
        <w:rPr>
          <w:rFonts w:ascii="仿宋_GB2312"/>
          <w:color w:val="000000"/>
          <w:sz w:val="28"/>
          <w:szCs w:val="28"/>
        </w:rPr>
        <w:t>2</w:t>
      </w:r>
      <w:r>
        <w:rPr>
          <w:rFonts w:ascii="仿宋_GB2312"/>
          <w:color w:val="000000"/>
          <w:sz w:val="28"/>
          <w:szCs w:val="28"/>
        </w:rPr>
        <w:t>、本细则从</w:t>
      </w:r>
      <w:r>
        <w:rPr>
          <w:rFonts w:ascii="仿宋_GB2312" w:hAnsi="仿宋_GB2312"/>
          <w:color w:val="000000"/>
          <w:sz w:val="28"/>
          <w:szCs w:val="28"/>
        </w:rPr>
        <w:t>护理学院党委会讨论通过之日起实施；</w:t>
      </w:r>
    </w:p>
    <w:p w:rsidR="002601B1" w:rsidRDefault="002601B1" w:rsidP="002601B1">
      <w:pPr>
        <w:spacing w:line="360" w:lineRule="auto"/>
        <w:rPr>
          <w:rFonts w:ascii="宋体" w:hAnsi="宋体"/>
          <w:sz w:val="28"/>
          <w:szCs w:val="28"/>
        </w:rPr>
      </w:pPr>
      <w:r>
        <w:rPr>
          <w:rFonts w:ascii="宋体" w:hAnsi="宋体" w:hint="eastAsia"/>
          <w:sz w:val="28"/>
          <w:szCs w:val="28"/>
        </w:rPr>
        <w:t xml:space="preserve"> </w:t>
      </w:r>
    </w:p>
    <w:p w:rsidR="002601B1" w:rsidRDefault="002601B1" w:rsidP="002601B1">
      <w:pPr>
        <w:adjustRightInd w:val="0"/>
        <w:snapToGrid w:val="0"/>
        <w:spacing w:line="360" w:lineRule="auto"/>
        <w:ind w:leftChars="228" w:left="7899" w:hangingChars="2650" w:hanging="7420"/>
        <w:jc w:val="right"/>
        <w:rPr>
          <w:rFonts w:ascii="仿宋_GB2312"/>
          <w:color w:val="000000"/>
          <w:sz w:val="28"/>
          <w:szCs w:val="28"/>
        </w:rPr>
      </w:pPr>
      <w:r>
        <w:rPr>
          <w:rFonts w:ascii="仿宋_GB2312" w:hAnsi="仿宋_GB2312"/>
          <w:color w:val="000000"/>
          <w:sz w:val="28"/>
          <w:szCs w:val="28"/>
        </w:rPr>
        <w:t>共青团杭州师范大学护理学院委员会</w:t>
      </w:r>
    </w:p>
    <w:p w:rsidR="002601B1" w:rsidRDefault="002601B1" w:rsidP="002601B1">
      <w:pPr>
        <w:jc w:val="right"/>
      </w:pPr>
      <w:r>
        <w:rPr>
          <w:rFonts w:ascii="仿宋_GB2312"/>
          <w:color w:val="000000"/>
          <w:sz w:val="28"/>
          <w:szCs w:val="28"/>
        </w:rPr>
        <w:t>2021</w:t>
      </w:r>
      <w:r>
        <w:rPr>
          <w:rFonts w:ascii="仿宋_GB2312"/>
          <w:color w:val="000000"/>
          <w:sz w:val="28"/>
          <w:szCs w:val="28"/>
        </w:rPr>
        <w:t>年</w:t>
      </w:r>
      <w:r>
        <w:rPr>
          <w:rFonts w:ascii="仿宋_GB2312"/>
          <w:color w:val="000000"/>
          <w:sz w:val="28"/>
          <w:szCs w:val="28"/>
        </w:rPr>
        <w:t>9</w:t>
      </w:r>
      <w:r>
        <w:rPr>
          <w:rFonts w:ascii="仿宋_GB2312"/>
          <w:color w:val="000000"/>
          <w:sz w:val="28"/>
          <w:szCs w:val="28"/>
        </w:rPr>
        <w:t>月</w:t>
      </w:r>
      <w:r>
        <w:rPr>
          <w:rFonts w:ascii="仿宋_GB2312"/>
          <w:color w:val="000000"/>
          <w:sz w:val="28"/>
          <w:szCs w:val="28"/>
        </w:rPr>
        <w:t>30</w:t>
      </w:r>
      <w:r>
        <w:rPr>
          <w:rFonts w:ascii="仿宋_GB2312"/>
          <w:color w:val="000000"/>
          <w:sz w:val="28"/>
          <w:szCs w:val="28"/>
        </w:rPr>
        <w:t>日</w:t>
      </w:r>
    </w:p>
    <w:p w:rsidR="007F53AB" w:rsidRDefault="007F53AB"/>
    <w:sectPr w:rsidR="007F5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Times New Roman"/>
    <w:charset w:val="00"/>
    <w:family w:val="auto"/>
    <w:pitch w:val="default"/>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B1"/>
    <w:rsid w:val="002601B1"/>
    <w:rsid w:val="00273059"/>
    <w:rsid w:val="00316A11"/>
    <w:rsid w:val="007F53AB"/>
    <w:rsid w:val="007F58FE"/>
    <w:rsid w:val="008558FE"/>
    <w:rsid w:val="009132EF"/>
    <w:rsid w:val="00CE7093"/>
    <w:rsid w:val="00D52610"/>
    <w:rsid w:val="00F500BF"/>
    <w:rsid w:val="00F5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3C9E6-0ACE-4CB6-80EC-0BBE92F4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1B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01B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169227">
      <w:bodyDiv w:val="1"/>
      <w:marLeft w:val="0"/>
      <w:marRight w:val="0"/>
      <w:marTop w:val="0"/>
      <w:marBottom w:val="0"/>
      <w:divBdr>
        <w:top w:val="none" w:sz="0" w:space="0" w:color="auto"/>
        <w:left w:val="none" w:sz="0" w:space="0" w:color="auto"/>
        <w:bottom w:val="none" w:sz="0" w:space="0" w:color="auto"/>
        <w:right w:val="none" w:sz="0" w:space="0" w:color="auto"/>
      </w:divBdr>
    </w:div>
    <w:div w:id="1052583185">
      <w:bodyDiv w:val="1"/>
      <w:marLeft w:val="0"/>
      <w:marRight w:val="0"/>
      <w:marTop w:val="0"/>
      <w:marBottom w:val="0"/>
      <w:divBdr>
        <w:top w:val="none" w:sz="0" w:space="0" w:color="auto"/>
        <w:left w:val="none" w:sz="0" w:space="0" w:color="auto"/>
        <w:bottom w:val="none" w:sz="0" w:space="0" w:color="auto"/>
        <w:right w:val="none" w:sz="0" w:space="0" w:color="auto"/>
      </w:divBdr>
    </w:div>
    <w:div w:id="20953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2021-12-28T03:02:00Z</dcterms:created>
  <dcterms:modified xsi:type="dcterms:W3CDTF">2021-12-28T03:04:00Z</dcterms:modified>
</cp:coreProperties>
</file>