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36" w:lineRule="auto"/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张水华奖学金初选积分表</w:t>
      </w:r>
    </w:p>
    <w:p>
      <w:pPr>
        <w:widowControl/>
        <w:adjustRightInd w:val="0"/>
        <w:snapToGrid w:val="0"/>
        <w:spacing w:line="336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（2017年修订稿）</w:t>
      </w:r>
    </w:p>
    <w:p>
      <w:pPr>
        <w:widowControl/>
        <w:adjustRightInd w:val="0"/>
        <w:snapToGrid w:val="0"/>
        <w:spacing w:line="336" w:lineRule="auto"/>
        <w:jc w:val="center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姓名：</w:t>
      </w:r>
      <w:r>
        <w:rPr>
          <w:rFonts w:hint="eastAsia" w:ascii="宋体" w:hAnsi="宋体" w:cs="宋体"/>
          <w:b/>
          <w:color w:val="000000"/>
          <w:kern w:val="0"/>
          <w:sz w:val="20"/>
          <w:u w:val="single"/>
        </w:rPr>
        <w:t xml:space="preserve">            </w:t>
      </w:r>
      <w:r>
        <w:rPr>
          <w:rFonts w:hint="eastAsia" w:ascii="宋体" w:hAnsi="宋体" w:cs="宋体"/>
          <w:b/>
          <w:color w:val="000000"/>
          <w:kern w:val="0"/>
          <w:sz w:val="20"/>
        </w:rPr>
        <w:t xml:space="preserve">                   班级：</w:t>
      </w:r>
      <w:r>
        <w:rPr>
          <w:rFonts w:hint="eastAsia" w:ascii="宋体" w:hAnsi="宋体" w:cs="宋体"/>
          <w:b/>
          <w:color w:val="000000"/>
          <w:kern w:val="0"/>
          <w:sz w:val="20"/>
          <w:u w:val="single"/>
        </w:rPr>
        <w:t xml:space="preserve">              </w:t>
      </w:r>
      <w:r>
        <w:rPr>
          <w:rFonts w:hint="eastAsia" w:ascii="宋体" w:hAnsi="宋体" w:cs="宋体"/>
          <w:b/>
          <w:color w:val="000000"/>
          <w:kern w:val="0"/>
          <w:sz w:val="20"/>
        </w:rPr>
        <w:t xml:space="preserve">                        学号：</w:t>
      </w:r>
      <w:r>
        <w:rPr>
          <w:rFonts w:hint="eastAsia" w:ascii="宋体" w:hAnsi="宋体" w:cs="宋体"/>
          <w:b/>
          <w:color w:val="000000"/>
          <w:kern w:val="0"/>
          <w:sz w:val="20"/>
          <w:u w:val="single"/>
        </w:rPr>
        <w:t xml:space="preserve">             </w:t>
      </w:r>
    </w:p>
    <w:tbl>
      <w:tblPr>
        <w:tblStyle w:val="5"/>
        <w:tblW w:w="16020" w:type="dxa"/>
        <w:jc w:val="center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8"/>
        <w:gridCol w:w="5425"/>
        <w:gridCol w:w="5670"/>
        <w:gridCol w:w="1417"/>
        <w:gridCol w:w="2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542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依据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自评分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审核分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初选积分100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基本条件50</w:t>
            </w:r>
          </w:p>
        </w:tc>
        <w:tc>
          <w:tcPr>
            <w:tcW w:w="542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1.热爱祖国，道德优良，诚实守信，遵纪守法（记5分，有寝室不安全行为、旷课等违纪记录酌情扣分，有考试作弊等情结恶劣行为则不得参与评选）；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2.身心健康，体测优良（记5分，不合格则不得参与评选）；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3.近一学年学习成绩达班级/年级前30%，无补考课程(记4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0*GPA/5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分，未达到前30%不得参与评选，毕业班计大三学年成绩)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体测成绩、平均学分绩点等请具体写明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创新创业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42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以下所述，同一作品按在校期间最高获奖加分：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1.以第一作者身份发表论文（核心刊物10分、重点刊物6分、一般刊物3分）；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获得挑战杯等创新创业类竞赛，护理技能竞赛，职业生涯规划大赛等学科竞赛一、二、三等奖（省级负责人记8、6、4，参与记4、3、2；校级负责人记3、2、1分，参与记1.5、1、0.5分；院级一、二、三等奖分别记1、0.5、0.2分）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3.获得创新创业类项目立项并结题、困难生实践项目立项并结题、思政论文获奖（省级负责人记5分，参与者记1分；校级负责人记2分，参与记0.5人；院级负责人记1分，参与记0.2分）；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4.未尽事宜，经评审小组审核，酌情加分。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所有发表的论文及获得的荣誉都需写明时间，名称等信息，以便核查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社会工作20</w:t>
            </w:r>
          </w:p>
        </w:tc>
        <w:tc>
          <w:tcPr>
            <w:tcW w:w="542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在校期间：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1.担任学生组织负责人记4分，部门负责人、班干部、党团干部、社团负责人、实习组长、新生班助记2分（多项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职务者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2.获得校级优秀学生干部、优秀团干、优秀团员、优秀学长记2分，院级记1分；市级荣誉记3分，省级荣誉记4分（不同学年获得可累加）；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 积极参与寒暑期大学生社会实践活动，获得个人校级荣誉记1分，获得市级荣誉记3分，获得省级荣誉记4分（不同学年获得可累加）；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积极参与志愿服务工作，获得校级十佳志愿者记4分，优秀志愿者记3分，市级荣誉记6分，省级荣誉记8分；院级十佳志愿者记3分，优秀志愿者记2分（不同学年获得可累加）；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 未尽事宜，经评审小组审核，酌情加分。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所有担任的职务及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获得的荣誉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（提供电子版和纸质版证明材料）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none"/>
              </w:rPr>
              <w:t>都需写明时间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(奖状落款或文件公示时间)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名称等信息，以便核查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特殊荣誉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42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1.积极向党组织靠拢，认真参加党校学习，获“优秀党员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荣誉称号（校级记4分，院级记2分）。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2.获得国家级个人荣誉，加10分；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3.有G20志愿者等重大特殊经历者，经评审小组审核，酌情加分；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4.实习、见习有突出荣誉或事迹，经评审小组审核，酌情加分。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所有获得的荣誉都需写明时间，名称等信息，以便核查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adjustRightInd w:val="0"/>
        <w:snapToGrid w:val="0"/>
        <w:spacing w:line="336" w:lineRule="auto"/>
        <w:jc w:val="left"/>
        <w:rPr>
          <w:rFonts w:ascii="宋体" w:hAnsi="宋体" w:cs="宋体"/>
          <w:b/>
          <w:color w:val="000000"/>
          <w:kern w:val="0"/>
          <w:sz w:val="20"/>
        </w:rPr>
      </w:pPr>
    </w:p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D16"/>
    <w:rsid w:val="0007452B"/>
    <w:rsid w:val="0009626E"/>
    <w:rsid w:val="000B2A9C"/>
    <w:rsid w:val="0010136E"/>
    <w:rsid w:val="001436B5"/>
    <w:rsid w:val="00153A77"/>
    <w:rsid w:val="0019583F"/>
    <w:rsid w:val="001D3AFF"/>
    <w:rsid w:val="00261B3F"/>
    <w:rsid w:val="002D7C2D"/>
    <w:rsid w:val="002F1001"/>
    <w:rsid w:val="00345D16"/>
    <w:rsid w:val="003742F3"/>
    <w:rsid w:val="003E6404"/>
    <w:rsid w:val="003E7778"/>
    <w:rsid w:val="0040438B"/>
    <w:rsid w:val="00475A69"/>
    <w:rsid w:val="00492385"/>
    <w:rsid w:val="004B1EC3"/>
    <w:rsid w:val="00502257"/>
    <w:rsid w:val="005616B5"/>
    <w:rsid w:val="0058726C"/>
    <w:rsid w:val="005B281E"/>
    <w:rsid w:val="005E4AF3"/>
    <w:rsid w:val="0068326F"/>
    <w:rsid w:val="006858FF"/>
    <w:rsid w:val="00692C14"/>
    <w:rsid w:val="006E15DB"/>
    <w:rsid w:val="00713EA0"/>
    <w:rsid w:val="00725FB2"/>
    <w:rsid w:val="007B15F8"/>
    <w:rsid w:val="007D7C02"/>
    <w:rsid w:val="00897A4D"/>
    <w:rsid w:val="008A022A"/>
    <w:rsid w:val="008A4F57"/>
    <w:rsid w:val="00903A27"/>
    <w:rsid w:val="00995E01"/>
    <w:rsid w:val="009A5B6E"/>
    <w:rsid w:val="009A693E"/>
    <w:rsid w:val="009C2C3F"/>
    <w:rsid w:val="00A1068B"/>
    <w:rsid w:val="00A3274E"/>
    <w:rsid w:val="00B36313"/>
    <w:rsid w:val="00BF60C3"/>
    <w:rsid w:val="00C26033"/>
    <w:rsid w:val="00C32084"/>
    <w:rsid w:val="00C953B7"/>
    <w:rsid w:val="00CC0C4F"/>
    <w:rsid w:val="00CE1517"/>
    <w:rsid w:val="00CE30D6"/>
    <w:rsid w:val="00CF7C96"/>
    <w:rsid w:val="00D47040"/>
    <w:rsid w:val="00D604BE"/>
    <w:rsid w:val="00DE4F28"/>
    <w:rsid w:val="00DF451D"/>
    <w:rsid w:val="00E218DB"/>
    <w:rsid w:val="00E378CE"/>
    <w:rsid w:val="00E414F9"/>
    <w:rsid w:val="00E41C45"/>
    <w:rsid w:val="00E6423C"/>
    <w:rsid w:val="00E768F7"/>
    <w:rsid w:val="00EA2FD2"/>
    <w:rsid w:val="00EE5BCC"/>
    <w:rsid w:val="00F065C7"/>
    <w:rsid w:val="00F36993"/>
    <w:rsid w:val="00F51D02"/>
    <w:rsid w:val="00F84804"/>
    <w:rsid w:val="00F90C01"/>
    <w:rsid w:val="00FA01D9"/>
    <w:rsid w:val="00FB0F54"/>
    <w:rsid w:val="16D551B4"/>
    <w:rsid w:val="242E2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1000</Characters>
  <Lines>8</Lines>
  <Paragraphs>2</Paragraphs>
  <TotalTime>0</TotalTime>
  <ScaleCrop>false</ScaleCrop>
  <LinksUpToDate>false</LinksUpToDate>
  <CharactersWithSpaces>1173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2014-10-11T06:07:00Z</dcterms:created>
  <dc:creator>Dell</dc:creator>
  <cp:lastModifiedBy>宝丹</cp:lastModifiedBy>
  <cp:lastPrinted>2017-03-02T02:04:00Z</cp:lastPrinted>
  <dcterms:modified xsi:type="dcterms:W3CDTF">2018-03-14T03:02:29Z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