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jc w:val="center"/>
        <w:rPr>
          <w:color w:val="810606"/>
          <w:sz w:val="39"/>
          <w:szCs w:val="39"/>
        </w:rPr>
      </w:pPr>
      <w:r>
        <w:rPr>
          <w:rFonts w:hint="eastAsia"/>
          <w:i w:val="0"/>
          <w:iCs w:val="0"/>
          <w:caps w:val="0"/>
          <w:color w:val="810606"/>
          <w:spacing w:val="0"/>
          <w:sz w:val="39"/>
          <w:szCs w:val="39"/>
          <w:bdr w:val="none" w:color="auto" w:sz="0" w:space="0"/>
          <w:shd w:val="clear" w:fill="FFFFFF"/>
          <w:lang w:eastAsia="zh-CN"/>
        </w:rPr>
        <w:t>护理学院</w:t>
      </w:r>
      <w:r>
        <w:rPr>
          <w:i w:val="0"/>
          <w:iCs w:val="0"/>
          <w:caps w:val="0"/>
          <w:color w:val="810606"/>
          <w:spacing w:val="0"/>
          <w:sz w:val="39"/>
          <w:szCs w:val="39"/>
          <w:bdr w:val="none" w:color="auto" w:sz="0" w:space="0"/>
          <w:shd w:val="clear" w:fill="FFFFFF"/>
        </w:rPr>
        <w:t>关于开展</w:t>
      </w:r>
      <w:r>
        <w:rPr>
          <w:rFonts w:hint="eastAsia"/>
          <w:i w:val="0"/>
          <w:iCs w:val="0"/>
          <w:caps w:val="0"/>
          <w:color w:val="810606"/>
          <w:spacing w:val="0"/>
          <w:sz w:val="39"/>
          <w:szCs w:val="39"/>
          <w:bdr w:val="none" w:color="auto" w:sz="0" w:space="0"/>
          <w:shd w:val="clear" w:fill="FFFFFF"/>
          <w:lang w:val="en-US" w:eastAsia="zh-CN"/>
        </w:rPr>
        <w:t>2021-2022</w:t>
      </w:r>
      <w:r>
        <w:rPr>
          <w:i w:val="0"/>
          <w:iCs w:val="0"/>
          <w:caps w:val="0"/>
          <w:color w:val="810606"/>
          <w:spacing w:val="0"/>
          <w:sz w:val="39"/>
          <w:szCs w:val="39"/>
          <w:bdr w:val="none" w:color="auto" w:sz="0" w:space="0"/>
          <w:shd w:val="clear" w:fill="FFFFFF"/>
        </w:rPr>
        <w:t>学年</w:t>
      </w:r>
      <w:r>
        <w:rPr>
          <w:rFonts w:hint="eastAsia"/>
          <w:i w:val="0"/>
          <w:iCs w:val="0"/>
          <w:caps w:val="0"/>
          <w:color w:val="810606"/>
          <w:spacing w:val="0"/>
          <w:sz w:val="39"/>
          <w:szCs w:val="39"/>
          <w:bdr w:val="none" w:color="auto" w:sz="0" w:space="0"/>
          <w:shd w:val="clear" w:fill="FFFFFF"/>
          <w:lang w:eastAsia="zh-CN"/>
        </w:rPr>
        <w:t>本科生</w:t>
      </w:r>
      <w:r>
        <w:rPr>
          <w:i w:val="0"/>
          <w:iCs w:val="0"/>
          <w:caps w:val="0"/>
          <w:color w:val="810606"/>
          <w:spacing w:val="0"/>
          <w:sz w:val="39"/>
          <w:szCs w:val="39"/>
          <w:bdr w:val="none" w:color="auto" w:sz="0" w:space="0"/>
          <w:shd w:val="clear" w:fill="FFFFFF"/>
        </w:rPr>
        <w:t>国家奖学金评定工作的通知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6" w:beforeAutospacing="0" w:after="0" w:afterAutospacing="0" w:line="405" w:lineRule="atLeast"/>
        <w:ind w:left="0" w:right="0" w:firstLine="555"/>
        <w:jc w:val="both"/>
      </w:pPr>
      <w:r>
        <w:rPr>
          <w:rFonts w:ascii="仿宋_GB2312" w:hAnsi="微软雅黑" w:eastAsia="仿宋_GB2312" w:cs="仿宋_GB2312"/>
          <w:i w:val="0"/>
          <w:iCs w:val="0"/>
          <w:caps w:val="0"/>
          <w:color w:val="4C4C4C"/>
          <w:spacing w:val="0"/>
          <w:sz w:val="28"/>
          <w:szCs w:val="28"/>
          <w:bdr w:val="none" w:color="auto" w:sz="0" w:space="0"/>
          <w:shd w:val="clear" w:fill="FFFFFF"/>
        </w:rPr>
        <w:t>根据校学工部《关于做好</w:t>
      </w:r>
      <w:r>
        <w:rPr>
          <w:rFonts w:hint="eastAsia" w:ascii="仿宋_GB2312" w:hAnsi="微软雅黑" w:eastAsia="仿宋_GB2312" w:cs="仿宋_GB2312"/>
          <w:i w:val="0"/>
          <w:iCs w:val="0"/>
          <w:caps w:val="0"/>
          <w:color w:val="4C4C4C"/>
          <w:spacing w:val="0"/>
          <w:sz w:val="28"/>
          <w:szCs w:val="28"/>
          <w:bdr w:val="none" w:color="auto" w:sz="0" w:space="0"/>
          <w:shd w:val="clear" w:fill="FFFFFF"/>
          <w:lang w:val="en-US" w:eastAsia="zh-CN"/>
        </w:rPr>
        <w:t>2021-2022</w:t>
      </w:r>
      <w:r>
        <w:rPr>
          <w:rFonts w:hint="default" w:ascii="仿宋_GB2312" w:hAnsi="微软雅黑" w:eastAsia="仿宋_GB2312" w:cs="仿宋_GB2312"/>
          <w:i w:val="0"/>
          <w:iCs w:val="0"/>
          <w:caps w:val="0"/>
          <w:color w:val="4C4C4C"/>
          <w:spacing w:val="0"/>
          <w:sz w:val="28"/>
          <w:szCs w:val="28"/>
          <w:bdr w:val="none" w:color="auto" w:sz="0" w:space="0"/>
          <w:shd w:val="clear" w:fill="FFFFFF"/>
        </w:rPr>
        <w:t>学年国家奖学金评定工作的通知》，结合学院实际，现将</w:t>
      </w:r>
      <w:r>
        <w:rPr>
          <w:rFonts w:hint="eastAsia" w:ascii="仿宋_GB2312" w:hAnsi="微软雅黑" w:eastAsia="仿宋_GB2312" w:cs="仿宋_GB2312"/>
          <w:i w:val="0"/>
          <w:iCs w:val="0"/>
          <w:caps w:val="0"/>
          <w:color w:val="4C4C4C"/>
          <w:spacing w:val="0"/>
          <w:sz w:val="28"/>
          <w:szCs w:val="28"/>
          <w:bdr w:val="none" w:color="auto" w:sz="0" w:space="0"/>
          <w:shd w:val="clear" w:fill="FFFFFF"/>
          <w:lang w:val="en-US" w:eastAsia="zh-CN"/>
        </w:rPr>
        <w:t>2021-2022</w:t>
      </w:r>
      <w:r>
        <w:rPr>
          <w:rFonts w:hint="default" w:ascii="仿宋_GB2312" w:hAnsi="微软雅黑" w:eastAsia="仿宋_GB2312" w:cs="仿宋_GB2312"/>
          <w:i w:val="0"/>
          <w:iCs w:val="0"/>
          <w:caps w:val="0"/>
          <w:color w:val="4C4C4C"/>
          <w:spacing w:val="0"/>
          <w:sz w:val="28"/>
          <w:szCs w:val="28"/>
          <w:bdr w:val="none" w:color="auto" w:sz="0" w:space="0"/>
          <w:shd w:val="clear" w:fill="FFFFFF"/>
        </w:rPr>
        <w:t>学年国家奖学金评定工作有关事项通知如下：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6" w:beforeAutospacing="0" w:after="0" w:afterAutospacing="0" w:line="405" w:lineRule="atLeast"/>
        <w:ind w:left="0" w:right="0" w:firstLine="555"/>
        <w:jc w:val="both"/>
      </w:pPr>
      <w:r>
        <w:rPr>
          <w:rStyle w:val="6"/>
          <w:rFonts w:hint="default" w:ascii="仿宋_GB2312" w:hAnsi="微软雅黑" w:eastAsia="仿宋_GB2312" w:cs="仿宋_GB2312"/>
          <w:i w:val="0"/>
          <w:iCs w:val="0"/>
          <w:caps w:val="0"/>
          <w:color w:val="4C4C4C"/>
          <w:spacing w:val="0"/>
          <w:sz w:val="28"/>
          <w:szCs w:val="28"/>
          <w:bdr w:val="none" w:color="auto" w:sz="0" w:space="0"/>
          <w:shd w:val="clear" w:fill="FFFFFF"/>
        </w:rPr>
        <w:t>一、评定对象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6" w:beforeAutospacing="0" w:after="0" w:afterAutospacing="0" w:line="405" w:lineRule="atLeast"/>
        <w:ind w:left="0" w:right="0" w:firstLine="555"/>
        <w:jc w:val="both"/>
        <w:rPr>
          <w:rFonts w:hint="eastAsia" w:ascii="仿宋_GB2312" w:hAnsi="微软雅黑" w:eastAsia="仿宋_GB2312" w:cs="仿宋_GB2312"/>
          <w:i w:val="0"/>
          <w:iCs w:val="0"/>
          <w:caps w:val="0"/>
          <w:color w:val="4C4C4C"/>
          <w:spacing w:val="0"/>
          <w:sz w:val="28"/>
          <w:szCs w:val="28"/>
          <w:shd w:val="clear" w:fill="FFFFFF"/>
        </w:rPr>
      </w:pPr>
      <w:r>
        <w:rPr>
          <w:rFonts w:hint="eastAsia" w:ascii="仿宋_GB2312" w:hAnsi="微软雅黑" w:eastAsia="仿宋_GB2312" w:cs="仿宋_GB2312"/>
          <w:i w:val="0"/>
          <w:iCs w:val="0"/>
          <w:caps w:val="0"/>
          <w:color w:val="4C4C4C"/>
          <w:spacing w:val="0"/>
          <w:sz w:val="28"/>
          <w:szCs w:val="28"/>
          <w:shd w:val="clear" w:fill="FFFFFF"/>
        </w:rPr>
        <w:t>全日制本专科二年级及以上（含二年级）的学生。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6" w:beforeAutospacing="0" w:after="0" w:afterAutospacing="0" w:line="405" w:lineRule="atLeast"/>
        <w:ind w:left="0" w:right="0" w:firstLine="555"/>
        <w:jc w:val="both"/>
      </w:pPr>
      <w:r>
        <w:rPr>
          <w:rStyle w:val="6"/>
          <w:rFonts w:hint="default" w:ascii="仿宋_GB2312" w:hAnsi="微软雅黑" w:eastAsia="仿宋_GB2312" w:cs="仿宋_GB2312"/>
          <w:i w:val="0"/>
          <w:iCs w:val="0"/>
          <w:caps w:val="0"/>
          <w:color w:val="4C4C4C"/>
          <w:spacing w:val="0"/>
          <w:sz w:val="28"/>
          <w:szCs w:val="28"/>
          <w:bdr w:val="none" w:color="auto" w:sz="0" w:space="0"/>
          <w:shd w:val="clear" w:fill="FFFFFF"/>
        </w:rPr>
        <w:t>二、申请条件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6" w:beforeAutospacing="0" w:after="0" w:afterAutospacing="0" w:line="405" w:lineRule="atLeast"/>
        <w:ind w:left="0" w:right="0" w:firstLine="555"/>
        <w:jc w:val="both"/>
        <w:rPr>
          <w:rFonts w:hint="default" w:ascii="仿宋_GB2312" w:hAnsi="微软雅黑" w:eastAsia="仿宋_GB2312" w:cs="仿宋_GB2312"/>
          <w:i w:val="0"/>
          <w:iCs w:val="0"/>
          <w:caps w:val="0"/>
          <w:color w:val="4C4C4C"/>
          <w:spacing w:val="0"/>
          <w:sz w:val="28"/>
          <w:szCs w:val="28"/>
          <w:shd w:val="clear" w:fill="FFFFFF"/>
        </w:rPr>
      </w:pPr>
      <w:r>
        <w:rPr>
          <w:rFonts w:hint="eastAsia" w:ascii="仿宋_GB2312" w:hAnsi="微软雅黑" w:eastAsia="仿宋_GB2312" w:cs="仿宋_GB2312"/>
          <w:i w:val="0"/>
          <w:iCs w:val="0"/>
          <w:caps w:val="0"/>
          <w:color w:val="4C4C4C"/>
          <w:spacing w:val="0"/>
          <w:sz w:val="28"/>
          <w:szCs w:val="28"/>
          <w:shd w:val="clear" w:fill="FFFFFF"/>
        </w:rPr>
        <w:t>（一）具有中华人民共和国国籍；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6" w:beforeAutospacing="0" w:after="0" w:afterAutospacing="0" w:line="405" w:lineRule="atLeast"/>
        <w:ind w:left="0" w:right="0" w:firstLine="555"/>
        <w:jc w:val="both"/>
        <w:rPr>
          <w:rFonts w:hint="eastAsia" w:ascii="仿宋_GB2312" w:hAnsi="微软雅黑" w:eastAsia="仿宋_GB2312" w:cs="仿宋_GB2312"/>
          <w:i w:val="0"/>
          <w:iCs w:val="0"/>
          <w:caps w:val="0"/>
          <w:color w:val="4C4C4C"/>
          <w:spacing w:val="0"/>
          <w:sz w:val="28"/>
          <w:szCs w:val="28"/>
          <w:shd w:val="clear" w:fill="FFFFFF"/>
        </w:rPr>
      </w:pPr>
      <w:r>
        <w:rPr>
          <w:rFonts w:hint="eastAsia" w:ascii="仿宋_GB2312" w:hAnsi="微软雅黑" w:eastAsia="仿宋_GB2312" w:cs="仿宋_GB2312"/>
          <w:i w:val="0"/>
          <w:iCs w:val="0"/>
          <w:caps w:val="0"/>
          <w:color w:val="4C4C4C"/>
          <w:spacing w:val="0"/>
          <w:sz w:val="28"/>
          <w:szCs w:val="28"/>
          <w:shd w:val="clear" w:fill="FFFFFF"/>
        </w:rPr>
        <w:t>（二）热爱社会主义祖国，拥护中国共产党的领导；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6" w:beforeAutospacing="0" w:after="0" w:afterAutospacing="0" w:line="405" w:lineRule="atLeast"/>
        <w:ind w:left="0" w:right="0" w:firstLine="555"/>
        <w:jc w:val="both"/>
        <w:rPr>
          <w:rFonts w:hint="eastAsia" w:ascii="仿宋_GB2312" w:hAnsi="微软雅黑" w:eastAsia="仿宋_GB2312" w:cs="仿宋_GB2312"/>
          <w:i w:val="0"/>
          <w:iCs w:val="0"/>
          <w:caps w:val="0"/>
          <w:color w:val="4C4C4C"/>
          <w:spacing w:val="0"/>
          <w:sz w:val="28"/>
          <w:szCs w:val="28"/>
          <w:shd w:val="clear" w:fill="FFFFFF"/>
        </w:rPr>
      </w:pPr>
      <w:r>
        <w:rPr>
          <w:rFonts w:hint="eastAsia" w:ascii="仿宋_GB2312" w:hAnsi="微软雅黑" w:eastAsia="仿宋_GB2312" w:cs="仿宋_GB2312"/>
          <w:i w:val="0"/>
          <w:iCs w:val="0"/>
          <w:caps w:val="0"/>
          <w:color w:val="4C4C4C"/>
          <w:spacing w:val="0"/>
          <w:sz w:val="28"/>
          <w:szCs w:val="28"/>
          <w:shd w:val="clear" w:fill="FFFFFF"/>
        </w:rPr>
        <w:t>（三）遵守宪法和法律，遵守学校规章制度；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6" w:beforeAutospacing="0" w:after="0" w:afterAutospacing="0" w:line="405" w:lineRule="atLeast"/>
        <w:ind w:left="0" w:right="0" w:firstLine="555"/>
        <w:jc w:val="both"/>
        <w:rPr>
          <w:rFonts w:hint="eastAsia" w:ascii="仿宋_GB2312" w:hAnsi="微软雅黑" w:eastAsia="仿宋_GB2312" w:cs="仿宋_GB2312"/>
          <w:i w:val="0"/>
          <w:iCs w:val="0"/>
          <w:caps w:val="0"/>
          <w:color w:val="4C4C4C"/>
          <w:spacing w:val="0"/>
          <w:sz w:val="28"/>
          <w:szCs w:val="28"/>
          <w:shd w:val="clear" w:fill="FFFFFF"/>
        </w:rPr>
      </w:pPr>
      <w:r>
        <w:rPr>
          <w:rFonts w:hint="eastAsia" w:ascii="仿宋_GB2312" w:hAnsi="微软雅黑" w:eastAsia="仿宋_GB2312" w:cs="仿宋_GB2312"/>
          <w:i w:val="0"/>
          <w:iCs w:val="0"/>
          <w:caps w:val="0"/>
          <w:color w:val="4C4C4C"/>
          <w:spacing w:val="0"/>
          <w:sz w:val="28"/>
          <w:szCs w:val="28"/>
          <w:shd w:val="clear" w:fill="FFFFFF"/>
        </w:rPr>
        <w:t>（四）诚实守信，道德品质优良；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6" w:beforeAutospacing="0" w:after="0" w:afterAutospacing="0" w:line="405" w:lineRule="atLeast"/>
        <w:ind w:left="0" w:right="0" w:firstLine="555"/>
        <w:jc w:val="both"/>
        <w:rPr>
          <w:rFonts w:hint="eastAsia" w:ascii="仿宋_GB2312" w:hAnsi="微软雅黑" w:eastAsia="仿宋_GB2312" w:cs="仿宋_GB2312"/>
          <w:i w:val="0"/>
          <w:iCs w:val="0"/>
          <w:caps w:val="0"/>
          <w:color w:val="4C4C4C"/>
          <w:spacing w:val="0"/>
          <w:sz w:val="28"/>
          <w:szCs w:val="28"/>
          <w:shd w:val="clear" w:fill="FFFFFF"/>
        </w:rPr>
      </w:pPr>
      <w:r>
        <w:rPr>
          <w:rFonts w:hint="eastAsia" w:ascii="仿宋_GB2312" w:hAnsi="微软雅黑" w:eastAsia="仿宋_GB2312" w:cs="仿宋_GB2312"/>
          <w:i w:val="0"/>
          <w:iCs w:val="0"/>
          <w:caps w:val="0"/>
          <w:color w:val="4C4C4C"/>
          <w:spacing w:val="0"/>
          <w:sz w:val="28"/>
          <w:szCs w:val="28"/>
          <w:shd w:val="clear" w:fill="FFFFFF"/>
        </w:rPr>
        <w:t>（五）在校期间学习成绩优异，创新能力、社会实践、综合素质等方面特别突出。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6" w:beforeAutospacing="0" w:after="0" w:afterAutospacing="0" w:line="405" w:lineRule="atLeast"/>
        <w:ind w:left="0" w:right="0" w:firstLine="555"/>
        <w:jc w:val="both"/>
      </w:pPr>
      <w:r>
        <w:rPr>
          <w:rStyle w:val="6"/>
          <w:rFonts w:hint="default" w:ascii="仿宋_GB2312" w:hAnsi="微软雅黑" w:eastAsia="仿宋_GB2312" w:cs="仿宋_GB2312"/>
          <w:i w:val="0"/>
          <w:iCs w:val="0"/>
          <w:caps w:val="0"/>
          <w:color w:val="4C4C4C"/>
          <w:spacing w:val="0"/>
          <w:sz w:val="28"/>
          <w:szCs w:val="28"/>
          <w:bdr w:val="none" w:color="auto" w:sz="0" w:space="0"/>
          <w:shd w:val="clear" w:fill="FFFFFF"/>
        </w:rPr>
        <w:t>三、名额分配及有关政策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6" w:beforeAutospacing="0" w:after="0" w:afterAutospacing="0" w:line="405" w:lineRule="atLeast"/>
        <w:ind w:left="0" w:right="0" w:firstLine="555"/>
        <w:jc w:val="both"/>
      </w:pPr>
      <w:r>
        <w:rPr>
          <w:rFonts w:hint="default" w:ascii="仿宋_GB2312" w:hAnsi="微软雅黑" w:eastAsia="仿宋_GB2312" w:cs="仿宋_GB2312"/>
          <w:i w:val="0"/>
          <w:iCs w:val="0"/>
          <w:caps w:val="0"/>
          <w:color w:val="4C4C4C"/>
          <w:spacing w:val="0"/>
          <w:sz w:val="28"/>
          <w:szCs w:val="28"/>
          <w:bdr w:val="none" w:color="auto" w:sz="0" w:space="0"/>
          <w:shd w:val="clear" w:fill="FFFFFF"/>
        </w:rPr>
        <w:t>1．</w:t>
      </w:r>
      <w:r>
        <w:rPr>
          <w:rFonts w:hint="eastAsia" w:ascii="仿宋_GB2312" w:hAnsi="微软雅黑" w:eastAsia="仿宋_GB2312" w:cs="仿宋_GB2312"/>
          <w:i w:val="0"/>
          <w:iCs w:val="0"/>
          <w:caps w:val="0"/>
          <w:color w:val="4C4C4C"/>
          <w:spacing w:val="0"/>
          <w:sz w:val="28"/>
          <w:szCs w:val="28"/>
          <w:bdr w:val="none" w:color="auto" w:sz="0" w:space="0"/>
          <w:shd w:val="clear" w:fill="FFFFFF"/>
          <w:lang w:eastAsia="zh-CN"/>
        </w:rPr>
        <w:t>护理学院</w:t>
      </w:r>
      <w:r>
        <w:rPr>
          <w:rFonts w:hint="eastAsia" w:ascii="仿宋_GB2312" w:hAnsi="微软雅黑" w:eastAsia="仿宋_GB2312" w:cs="仿宋_GB2312"/>
          <w:i w:val="0"/>
          <w:iCs w:val="0"/>
          <w:caps w:val="0"/>
          <w:color w:val="4C4C4C"/>
          <w:spacing w:val="0"/>
          <w:sz w:val="28"/>
          <w:szCs w:val="28"/>
          <w:bdr w:val="none" w:color="auto" w:sz="0" w:space="0"/>
          <w:shd w:val="clear" w:fill="FFFFFF"/>
          <w:lang w:val="en-US" w:eastAsia="zh-CN"/>
        </w:rPr>
        <w:t>1人</w:t>
      </w:r>
      <w:r>
        <w:rPr>
          <w:rFonts w:hint="default" w:ascii="仿宋_GB2312" w:hAnsi="微软雅黑" w:eastAsia="仿宋_GB2312" w:cs="仿宋_GB2312"/>
          <w:i w:val="0"/>
          <w:iCs w:val="0"/>
          <w:caps w:val="0"/>
          <w:color w:val="4C4C4C"/>
          <w:spacing w:val="0"/>
          <w:sz w:val="28"/>
          <w:szCs w:val="28"/>
          <w:bdr w:val="none" w:color="auto" w:sz="0" w:space="0"/>
          <w:shd w:val="clear" w:fill="FFFFFF"/>
        </w:rPr>
        <w:t>，奖励标准为每生每学年8000元。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6" w:beforeAutospacing="0" w:after="0" w:afterAutospacing="0" w:line="405" w:lineRule="atLeast"/>
        <w:ind w:left="0" w:right="0" w:firstLine="555"/>
        <w:jc w:val="both"/>
      </w:pPr>
      <w:r>
        <w:rPr>
          <w:rFonts w:hint="default" w:ascii="仿宋_GB2312" w:hAnsi="微软雅黑" w:eastAsia="仿宋_GB2312" w:cs="仿宋_GB2312"/>
          <w:i w:val="0"/>
          <w:iCs w:val="0"/>
          <w:caps w:val="0"/>
          <w:color w:val="4C4C4C"/>
          <w:spacing w:val="0"/>
          <w:sz w:val="28"/>
          <w:szCs w:val="28"/>
          <w:bdr w:val="none" w:color="auto" w:sz="0" w:space="0"/>
          <w:shd w:val="clear" w:fill="FFFFFF"/>
        </w:rPr>
        <w:t>2．申请国家奖学金的学生为高校在校生中的二年级以上（含二年级）的学生，申请国家奖学金的家庭经济困难学生可以同时申请并获得国家助学金，但不能同时获得国家励志奖学金；申请国家励志奖学金的学生可以同时申请并获得国家助学金，但不能同时获得国家奖学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6" w:beforeAutospacing="0" w:after="0" w:afterAutospacing="0" w:line="405" w:lineRule="atLeast"/>
        <w:ind w:left="0" w:right="0" w:firstLine="555"/>
        <w:jc w:val="both"/>
      </w:pPr>
      <w:r>
        <w:rPr>
          <w:rFonts w:hint="default" w:ascii="仿宋_GB2312" w:hAnsi="微软雅黑" w:eastAsia="仿宋_GB2312" w:cs="仿宋_GB2312"/>
          <w:i w:val="0"/>
          <w:iCs w:val="0"/>
          <w:caps w:val="0"/>
          <w:color w:val="4C4C4C"/>
          <w:spacing w:val="0"/>
          <w:sz w:val="28"/>
          <w:szCs w:val="28"/>
          <w:bdr w:val="none" w:color="auto" w:sz="0" w:space="0"/>
          <w:shd w:val="clear" w:fill="FFFFFF"/>
        </w:rPr>
        <w:t>3．申请国家奖学金学生学习成绩</w:t>
      </w:r>
      <w:r>
        <w:rPr>
          <w:rFonts w:hint="eastAsia" w:ascii="仿宋_GB2312" w:hAnsi="微软雅黑" w:eastAsia="仿宋_GB2312" w:cs="仿宋_GB2312"/>
          <w:i w:val="0"/>
          <w:iCs w:val="0"/>
          <w:caps w:val="0"/>
          <w:color w:val="4C4C4C"/>
          <w:spacing w:val="0"/>
          <w:sz w:val="28"/>
          <w:szCs w:val="28"/>
          <w:bdr w:val="none" w:color="auto" w:sz="0" w:space="0"/>
          <w:shd w:val="clear" w:fill="FFFFFF"/>
          <w:lang w:eastAsia="zh-CN"/>
        </w:rPr>
        <w:t>（进校后全程绩点）</w:t>
      </w:r>
      <w:r>
        <w:rPr>
          <w:rFonts w:hint="default" w:ascii="仿宋_GB2312" w:hAnsi="微软雅黑" w:eastAsia="仿宋_GB2312" w:cs="仿宋_GB2312"/>
          <w:i w:val="0"/>
          <w:iCs w:val="0"/>
          <w:caps w:val="0"/>
          <w:color w:val="4C4C4C"/>
          <w:spacing w:val="0"/>
          <w:sz w:val="28"/>
          <w:szCs w:val="28"/>
          <w:bdr w:val="none" w:color="auto" w:sz="0" w:space="0"/>
          <w:shd w:val="clear" w:fill="FFFFFF"/>
        </w:rPr>
        <w:t>优异的量化标准是学习成绩排名在评选范围内位于</w:t>
      </w:r>
      <w:r>
        <w:rPr>
          <w:rStyle w:val="6"/>
          <w:rFonts w:hint="default" w:ascii="仿宋_GB2312" w:hAnsi="微软雅黑" w:eastAsia="仿宋_GB2312" w:cs="仿宋_GB2312"/>
          <w:i w:val="0"/>
          <w:iCs w:val="0"/>
          <w:caps w:val="0"/>
          <w:color w:val="4C4C4C"/>
          <w:spacing w:val="0"/>
          <w:sz w:val="28"/>
          <w:szCs w:val="28"/>
          <w:u w:val="single"/>
          <w:bdr w:val="none" w:color="auto" w:sz="0" w:space="0"/>
          <w:shd w:val="clear" w:fill="FFFFFF"/>
        </w:rPr>
        <w:t>前10%</w:t>
      </w:r>
      <w:r>
        <w:rPr>
          <w:rFonts w:hint="default" w:ascii="仿宋_GB2312" w:hAnsi="微软雅黑" w:eastAsia="仿宋_GB2312" w:cs="仿宋_GB2312"/>
          <w:i w:val="0"/>
          <w:iCs w:val="0"/>
          <w:caps w:val="0"/>
          <w:color w:val="4C4C4C"/>
          <w:spacing w:val="0"/>
          <w:sz w:val="28"/>
          <w:szCs w:val="28"/>
          <w:bdr w:val="none" w:color="auto" w:sz="0" w:space="0"/>
          <w:shd w:val="clear" w:fill="FFFFFF"/>
        </w:rPr>
        <w:t>，且没有不及格科目；学习成绩及综合考评成绩有1 项或是2 项都没有进入前10%，但均在前30%以内的参评学生，需上报在道德风尚、学术研究、学科竞赛、创新发明、社会实践、社会工作、体育竞赛、文艺比赛等某一方面表现特别优秀的详细证明材料；学术类或发明类证明材料需通过专家鉴定，并且所有证明材料需经过学校审查，学校需对学生提供的证明材料出具审查通过证明，确认学生提供材料真实有效，并加盖学校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6" w:beforeAutospacing="0" w:after="0" w:afterAutospacing="0" w:line="405" w:lineRule="atLeast"/>
        <w:ind w:left="0" w:right="0" w:firstLine="555"/>
        <w:jc w:val="both"/>
      </w:pPr>
      <w:r>
        <w:rPr>
          <w:rStyle w:val="6"/>
          <w:rFonts w:hint="default" w:ascii="仿宋_GB2312" w:hAnsi="微软雅黑" w:eastAsia="仿宋_GB2312" w:cs="仿宋_GB2312"/>
          <w:i w:val="0"/>
          <w:iCs w:val="0"/>
          <w:caps w:val="0"/>
          <w:color w:val="4C4C4C"/>
          <w:spacing w:val="0"/>
          <w:sz w:val="28"/>
          <w:szCs w:val="28"/>
          <w:bdr w:val="none" w:color="auto" w:sz="0" w:space="0"/>
          <w:shd w:val="clear" w:fill="FFFFFF"/>
        </w:rPr>
        <w:t>四、评选办法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6" w:beforeAutospacing="0" w:after="0" w:afterAutospacing="0" w:line="405" w:lineRule="atLeast"/>
        <w:ind w:left="0" w:right="0" w:firstLine="555"/>
        <w:jc w:val="both"/>
      </w:pPr>
      <w:r>
        <w:rPr>
          <w:rFonts w:hint="default" w:ascii="仿宋_GB2312" w:hAnsi="微软雅黑" w:eastAsia="仿宋_GB2312" w:cs="仿宋_GB2312"/>
          <w:i w:val="0"/>
          <w:iCs w:val="0"/>
          <w:caps w:val="0"/>
          <w:color w:val="4C4C4C"/>
          <w:spacing w:val="0"/>
          <w:sz w:val="28"/>
          <w:szCs w:val="28"/>
          <w:bdr w:val="none" w:color="auto" w:sz="0" w:space="0"/>
          <w:shd w:val="clear" w:fill="FFFFFF"/>
        </w:rPr>
        <w:t>1、申请者于</w:t>
      </w:r>
      <w:r>
        <w:rPr>
          <w:rFonts w:hint="default" w:ascii="仿宋_GB2312" w:hAnsi="微软雅黑" w:eastAsia="仿宋_GB2312" w:cs="仿宋_GB2312"/>
          <w:i w:val="0"/>
          <w:iCs w:val="0"/>
          <w:caps w:val="0"/>
          <w:color w:val="4C4C4C"/>
          <w:spacing w:val="0"/>
          <w:sz w:val="28"/>
          <w:szCs w:val="28"/>
          <w:u w:val="single"/>
          <w:bdr w:val="none" w:color="auto" w:sz="0" w:space="0"/>
          <w:shd w:val="clear" w:fill="FFFFFF"/>
        </w:rPr>
        <w:t>10月1</w:t>
      </w:r>
      <w:r>
        <w:rPr>
          <w:rFonts w:hint="eastAsia" w:ascii="仿宋_GB2312" w:hAnsi="微软雅黑" w:eastAsia="仿宋_GB2312" w:cs="仿宋_GB2312"/>
          <w:i w:val="0"/>
          <w:iCs w:val="0"/>
          <w:caps w:val="0"/>
          <w:color w:val="4C4C4C"/>
          <w:spacing w:val="0"/>
          <w:sz w:val="28"/>
          <w:szCs w:val="28"/>
          <w:u w:val="single"/>
          <w:bdr w:val="none" w:color="auto" w:sz="0" w:space="0"/>
          <w:shd w:val="clear" w:fill="FFFFFF"/>
          <w:lang w:val="en-US" w:eastAsia="zh-CN"/>
        </w:rPr>
        <w:t>2</w:t>
      </w:r>
      <w:r>
        <w:rPr>
          <w:rFonts w:hint="default" w:ascii="仿宋_GB2312" w:hAnsi="微软雅黑" w:eastAsia="仿宋_GB2312" w:cs="仿宋_GB2312"/>
          <w:i w:val="0"/>
          <w:iCs w:val="0"/>
          <w:caps w:val="0"/>
          <w:color w:val="4C4C4C"/>
          <w:spacing w:val="0"/>
          <w:sz w:val="28"/>
          <w:szCs w:val="28"/>
          <w:u w:val="single"/>
          <w:bdr w:val="none" w:color="auto" w:sz="0" w:space="0"/>
          <w:shd w:val="clear" w:fill="FFFFFF"/>
        </w:rPr>
        <w:t>日12:00</w:t>
      </w:r>
      <w:r>
        <w:rPr>
          <w:rFonts w:hint="default" w:ascii="仿宋_GB2312" w:hAnsi="微软雅黑" w:eastAsia="仿宋_GB2312" w:cs="仿宋_GB2312"/>
          <w:i w:val="0"/>
          <w:iCs w:val="0"/>
          <w:caps w:val="0"/>
          <w:color w:val="4C4C4C"/>
          <w:spacing w:val="0"/>
          <w:sz w:val="28"/>
          <w:szCs w:val="28"/>
          <w:bdr w:val="none" w:color="auto" w:sz="0" w:space="0"/>
          <w:shd w:val="clear" w:fill="FFFFFF"/>
        </w:rPr>
        <w:t>前将申请审批表（附件1）</w:t>
      </w:r>
      <w:r>
        <w:rPr>
          <w:rFonts w:hint="eastAsia" w:ascii="仿宋_GB2312" w:hAnsi="微软雅黑" w:eastAsia="仿宋_GB2312" w:cs="仿宋_GB2312"/>
          <w:i w:val="0"/>
          <w:iCs w:val="0"/>
          <w:caps w:val="0"/>
          <w:color w:val="4C4C4C"/>
          <w:spacing w:val="0"/>
          <w:sz w:val="28"/>
          <w:szCs w:val="28"/>
          <w:bdr w:val="none" w:color="auto" w:sz="0" w:space="0"/>
          <w:shd w:val="clear" w:fill="FFFFFF"/>
          <w:lang w:eastAsia="zh-CN"/>
        </w:rPr>
        <w:t>、</w:t>
      </w:r>
      <w:r>
        <w:rPr>
          <w:rFonts w:hint="default" w:ascii="仿宋_GB2312" w:hAnsi="微软雅黑" w:eastAsia="仿宋_GB2312" w:cs="仿宋_GB2312"/>
          <w:i w:val="0"/>
          <w:iCs w:val="0"/>
          <w:caps w:val="0"/>
          <w:color w:val="4C4C4C"/>
          <w:spacing w:val="0"/>
          <w:sz w:val="28"/>
          <w:szCs w:val="28"/>
          <w:bdr w:val="none" w:color="auto" w:sz="0" w:space="0"/>
          <w:shd w:val="clear" w:fill="FFFFFF"/>
        </w:rPr>
        <w:t>评分表（附件2）电子稿</w:t>
      </w:r>
      <w:r>
        <w:rPr>
          <w:rFonts w:hint="eastAsia" w:ascii="仿宋_GB2312" w:hAnsi="微软雅黑" w:eastAsia="仿宋_GB2312" w:cs="仿宋_GB2312"/>
          <w:i w:val="0"/>
          <w:iCs w:val="0"/>
          <w:caps w:val="0"/>
          <w:color w:val="4C4C4C"/>
          <w:spacing w:val="0"/>
          <w:sz w:val="28"/>
          <w:szCs w:val="28"/>
          <w:bdr w:val="none" w:color="auto" w:sz="0" w:space="0"/>
          <w:shd w:val="clear" w:fill="FFFFFF"/>
          <w:lang w:eastAsia="zh-CN"/>
        </w:rPr>
        <w:t>、相关加分证明的</w:t>
      </w:r>
      <w:r>
        <w:rPr>
          <w:rFonts w:hint="eastAsia" w:ascii="仿宋_GB2312" w:hAnsi="微软雅黑" w:eastAsia="仿宋_GB2312" w:cs="仿宋_GB2312"/>
          <w:i w:val="0"/>
          <w:iCs w:val="0"/>
          <w:caps w:val="0"/>
          <w:color w:val="4C4C4C"/>
          <w:spacing w:val="0"/>
          <w:sz w:val="28"/>
          <w:szCs w:val="28"/>
          <w:shd w:val="clear" w:fill="FFFFFF"/>
          <w:lang w:eastAsia="zh-CN"/>
        </w:rPr>
        <w:t>电子</w:t>
      </w:r>
      <w:r>
        <w:rPr>
          <w:rFonts w:hint="eastAsia" w:ascii="仿宋_GB2312" w:hAnsi="微软雅黑" w:eastAsia="仿宋_GB2312" w:cs="仿宋_GB2312"/>
          <w:i w:val="0"/>
          <w:iCs w:val="0"/>
          <w:caps w:val="0"/>
          <w:color w:val="4C4C4C"/>
          <w:spacing w:val="0"/>
          <w:sz w:val="28"/>
          <w:szCs w:val="28"/>
          <w:bdr w:val="none" w:color="auto" w:sz="0" w:space="0"/>
          <w:shd w:val="clear" w:fill="FFFFFF"/>
          <w:lang w:eastAsia="zh-CN"/>
        </w:rPr>
        <w:t>材料包、申请陈述视频（</w:t>
      </w:r>
      <w:r>
        <w:rPr>
          <w:rFonts w:hint="eastAsia" w:ascii="仿宋_GB2312" w:hAnsi="微软雅黑" w:eastAsia="仿宋_GB2312" w:cs="仿宋_GB2312"/>
          <w:i w:val="0"/>
          <w:iCs w:val="0"/>
          <w:caps w:val="0"/>
          <w:color w:val="4C4C4C"/>
          <w:spacing w:val="0"/>
          <w:sz w:val="28"/>
          <w:szCs w:val="28"/>
          <w:bdr w:val="none" w:color="auto" w:sz="0" w:space="0"/>
          <w:shd w:val="clear" w:fill="FFFFFF"/>
          <w:lang w:val="en-US" w:eastAsia="zh-CN"/>
        </w:rPr>
        <w:t>3-5分钟</w:t>
      </w:r>
      <w:r>
        <w:rPr>
          <w:rFonts w:hint="eastAsia" w:ascii="仿宋_GB2312" w:hAnsi="微软雅黑" w:eastAsia="仿宋_GB2312" w:cs="仿宋_GB2312"/>
          <w:i w:val="0"/>
          <w:iCs w:val="0"/>
          <w:caps w:val="0"/>
          <w:color w:val="4C4C4C"/>
          <w:spacing w:val="0"/>
          <w:sz w:val="28"/>
          <w:szCs w:val="28"/>
          <w:bdr w:val="none" w:color="auto" w:sz="0" w:space="0"/>
          <w:shd w:val="clear" w:fill="FFFFFF"/>
          <w:lang w:eastAsia="zh-CN"/>
        </w:rPr>
        <w:t>）</w:t>
      </w:r>
      <w:r>
        <w:rPr>
          <w:rFonts w:hint="default" w:ascii="仿宋_GB2312" w:hAnsi="微软雅黑" w:eastAsia="仿宋_GB2312" w:cs="仿宋_GB2312"/>
          <w:i w:val="0"/>
          <w:iCs w:val="0"/>
          <w:caps w:val="0"/>
          <w:color w:val="4C4C4C"/>
          <w:spacing w:val="0"/>
          <w:sz w:val="28"/>
          <w:szCs w:val="28"/>
          <w:bdr w:val="none" w:color="auto" w:sz="0" w:space="0"/>
          <w:shd w:val="clear" w:fill="FFFFFF"/>
        </w:rPr>
        <w:t>发至邮箱</w:t>
      </w:r>
      <w:r>
        <w:rPr>
          <w:rFonts w:hint="eastAsia" w:ascii="仿宋_GB2312" w:hAnsi="微软雅黑" w:eastAsia="仿宋_GB2312" w:cs="仿宋_GB2312"/>
          <w:i w:val="0"/>
          <w:iCs w:val="0"/>
          <w:caps w:val="0"/>
          <w:color w:val="4C4C4C"/>
          <w:spacing w:val="0"/>
          <w:sz w:val="28"/>
          <w:szCs w:val="28"/>
          <w:bdr w:val="none" w:color="auto" w:sz="0" w:space="0"/>
          <w:shd w:val="clear" w:fill="FFFFFF"/>
          <w:lang w:val="en-US" w:eastAsia="zh-CN"/>
        </w:rPr>
        <w:t>20130107@hznu.edu.cn</w:t>
      </w:r>
      <w:r>
        <w:rPr>
          <w:rFonts w:hint="default" w:ascii="仿宋_GB2312" w:hAnsi="微软雅黑" w:eastAsia="仿宋_GB2312" w:cs="仿宋_GB2312"/>
          <w:i w:val="0"/>
          <w:iCs w:val="0"/>
          <w:caps w:val="0"/>
          <w:color w:val="4C4C4C"/>
          <w:spacing w:val="0"/>
          <w:sz w:val="28"/>
          <w:szCs w:val="28"/>
          <w:bdr w:val="none" w:color="auto" w:sz="0" w:space="0"/>
          <w:shd w:val="clear" w:fill="FFFFFF"/>
        </w:rPr>
        <w:t>，仓前同学交至慎园8号楼</w:t>
      </w:r>
      <w:r>
        <w:rPr>
          <w:rFonts w:hint="eastAsia" w:ascii="仿宋_GB2312" w:hAnsi="微软雅黑" w:eastAsia="仿宋_GB2312" w:cs="仿宋_GB2312"/>
          <w:i w:val="0"/>
          <w:iCs w:val="0"/>
          <w:caps w:val="0"/>
          <w:color w:val="4C4C4C"/>
          <w:spacing w:val="0"/>
          <w:sz w:val="28"/>
          <w:szCs w:val="28"/>
          <w:bdr w:val="none" w:color="auto" w:sz="0" w:space="0"/>
          <w:shd w:val="clear" w:fill="FFFFFF"/>
          <w:lang w:val="en-US" w:eastAsia="zh-CN"/>
        </w:rPr>
        <w:t>501</w:t>
      </w:r>
      <w:r>
        <w:rPr>
          <w:rFonts w:hint="default" w:ascii="仿宋_GB2312" w:hAnsi="微软雅黑" w:eastAsia="仿宋_GB2312" w:cs="仿宋_GB2312"/>
          <w:i w:val="0"/>
          <w:iCs w:val="0"/>
          <w:caps w:val="0"/>
          <w:color w:val="4C4C4C"/>
          <w:spacing w:val="0"/>
          <w:sz w:val="28"/>
          <w:szCs w:val="28"/>
          <w:bdr w:val="none" w:color="auto" w:sz="0" w:space="0"/>
          <w:shd w:val="clear" w:fill="FFFFFF"/>
        </w:rPr>
        <w:t>办公室韩老师处。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6" w:beforeAutospacing="0" w:after="0" w:afterAutospacing="0" w:line="405" w:lineRule="atLeast"/>
        <w:ind w:left="0" w:right="0" w:firstLine="555"/>
        <w:jc w:val="both"/>
        <w:rPr>
          <w:rFonts w:hint="eastAsia" w:ascii="仿宋_GB2312" w:hAnsi="微软雅黑" w:eastAsia="仿宋_GB2312" w:cs="仿宋_GB2312"/>
          <w:i w:val="0"/>
          <w:iCs w:val="0"/>
          <w:caps w:val="0"/>
          <w:color w:val="4C4C4C"/>
          <w:spacing w:val="0"/>
          <w:sz w:val="28"/>
          <w:szCs w:val="28"/>
          <w:shd w:val="clear" w:fill="FFFFFF"/>
          <w:lang w:eastAsia="zh-CN"/>
        </w:rPr>
      </w:pPr>
      <w:r>
        <w:rPr>
          <w:rFonts w:hint="default" w:ascii="仿宋_GB2312" w:hAnsi="微软雅黑" w:eastAsia="仿宋_GB2312" w:cs="仿宋_GB2312"/>
          <w:i w:val="0"/>
          <w:iCs w:val="0"/>
          <w:caps w:val="0"/>
          <w:color w:val="4C4C4C"/>
          <w:spacing w:val="0"/>
          <w:sz w:val="28"/>
          <w:szCs w:val="28"/>
          <w:shd w:val="clear" w:fill="FFFFFF"/>
        </w:rPr>
        <w:t>2、10月</w:t>
      </w:r>
      <w:r>
        <w:rPr>
          <w:rFonts w:hint="eastAsia" w:ascii="仿宋_GB2312" w:hAnsi="微软雅黑" w:eastAsia="仿宋_GB2312" w:cs="仿宋_GB2312"/>
          <w:i w:val="0"/>
          <w:iCs w:val="0"/>
          <w:caps w:val="0"/>
          <w:color w:val="4C4C4C"/>
          <w:spacing w:val="0"/>
          <w:sz w:val="28"/>
          <w:szCs w:val="28"/>
          <w:shd w:val="clear" w:fill="FFFFFF"/>
          <w:lang w:val="en-US" w:eastAsia="zh-CN"/>
        </w:rPr>
        <w:t>13</w:t>
      </w:r>
      <w:r>
        <w:rPr>
          <w:rFonts w:hint="default" w:ascii="仿宋_GB2312" w:hAnsi="微软雅黑" w:eastAsia="仿宋_GB2312" w:cs="仿宋_GB2312"/>
          <w:i w:val="0"/>
          <w:iCs w:val="0"/>
          <w:caps w:val="0"/>
          <w:color w:val="4C4C4C"/>
          <w:spacing w:val="0"/>
          <w:sz w:val="28"/>
          <w:szCs w:val="28"/>
          <w:shd w:val="clear" w:fill="FFFFFF"/>
        </w:rPr>
        <w:t>日</w:t>
      </w:r>
      <w:r>
        <w:rPr>
          <w:rFonts w:hint="eastAsia" w:ascii="仿宋_GB2312" w:hAnsi="微软雅黑" w:eastAsia="仿宋_GB2312" w:cs="仿宋_GB2312"/>
          <w:i w:val="0"/>
          <w:iCs w:val="0"/>
          <w:caps w:val="0"/>
          <w:color w:val="4C4C4C"/>
          <w:spacing w:val="0"/>
          <w:sz w:val="28"/>
          <w:szCs w:val="28"/>
          <w:shd w:val="clear" w:fill="FFFFFF"/>
          <w:lang w:val="en-US" w:eastAsia="zh-CN"/>
        </w:rPr>
        <w:t>-14日，评审小组审核所有材料并对获奖者名单予以公示</w:t>
      </w:r>
      <w:r>
        <w:rPr>
          <w:rFonts w:hint="eastAsia" w:ascii="仿宋_GB2312" w:hAnsi="微软雅黑" w:eastAsia="仿宋_GB2312" w:cs="仿宋_GB2312"/>
          <w:i w:val="0"/>
          <w:iCs w:val="0"/>
          <w:caps w:val="0"/>
          <w:color w:val="4C4C4C"/>
          <w:spacing w:val="0"/>
          <w:sz w:val="28"/>
          <w:szCs w:val="28"/>
          <w:shd w:val="clear" w:fill="FFFFFF"/>
          <w:lang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6" w:beforeAutospacing="0" w:after="0" w:afterAutospacing="0" w:line="405" w:lineRule="atLeast"/>
        <w:ind w:left="0" w:right="0" w:firstLine="555"/>
        <w:jc w:val="both"/>
        <w:rPr>
          <w:rFonts w:hint="eastAsia" w:ascii="仿宋_GB2312" w:hAnsi="微软雅黑" w:eastAsia="仿宋_GB2312" w:cs="仿宋_GB2312"/>
          <w:i w:val="0"/>
          <w:iCs w:val="0"/>
          <w:caps w:val="0"/>
          <w:color w:val="4C4C4C"/>
          <w:spacing w:val="0"/>
          <w:sz w:val="28"/>
          <w:szCs w:val="28"/>
          <w:shd w:val="clear" w:fill="FFFFFF"/>
          <w:lang w:val="en-US" w:eastAsia="zh-CN"/>
        </w:rPr>
      </w:pPr>
      <w:r>
        <w:rPr>
          <w:rFonts w:hint="eastAsia" w:ascii="仿宋_GB2312" w:hAnsi="微软雅黑" w:eastAsia="仿宋_GB2312" w:cs="仿宋_GB2312"/>
          <w:i w:val="0"/>
          <w:iCs w:val="0"/>
          <w:caps w:val="0"/>
          <w:color w:val="4C4C4C"/>
          <w:spacing w:val="0"/>
          <w:sz w:val="28"/>
          <w:szCs w:val="28"/>
          <w:shd w:val="clear" w:fill="FFFFFF"/>
          <w:lang w:val="en-US" w:eastAsia="zh-CN"/>
        </w:rPr>
        <w:fldChar w:fldCharType="begin"/>
      </w:r>
      <w:r>
        <w:rPr>
          <w:rFonts w:hint="eastAsia" w:ascii="仿宋_GB2312" w:hAnsi="微软雅黑" w:eastAsia="仿宋_GB2312" w:cs="仿宋_GB2312"/>
          <w:i w:val="0"/>
          <w:iCs w:val="0"/>
          <w:caps w:val="0"/>
          <w:color w:val="4C4C4C"/>
          <w:spacing w:val="0"/>
          <w:sz w:val="28"/>
          <w:szCs w:val="28"/>
          <w:shd w:val="clear" w:fill="FFFFFF"/>
          <w:lang w:val="en-US" w:eastAsia="zh-CN"/>
        </w:rPr>
        <w:instrText xml:space="preserve"> HYPERLINK "mailto:3、10月15日，最终获奖者（1人）的《国家奖学金申请审批表》(一式二份)和《国家奖学金获奖学生初审名单表》(一式一份)，要求电子版和纸质材料同时报送，电子稿发送至hznuxgb@163.com。" </w:instrText>
      </w:r>
      <w:r>
        <w:rPr>
          <w:rFonts w:hint="eastAsia" w:ascii="仿宋_GB2312" w:hAnsi="微软雅黑" w:eastAsia="仿宋_GB2312" w:cs="仿宋_GB2312"/>
          <w:i w:val="0"/>
          <w:iCs w:val="0"/>
          <w:caps w:val="0"/>
          <w:color w:val="4C4C4C"/>
          <w:spacing w:val="0"/>
          <w:sz w:val="28"/>
          <w:szCs w:val="28"/>
          <w:shd w:val="clear" w:fill="FFFFFF"/>
          <w:lang w:val="en-US" w:eastAsia="zh-CN"/>
        </w:rPr>
        <w:fldChar w:fldCharType="separate"/>
      </w:r>
      <w:r>
        <w:rPr>
          <w:rFonts w:hint="eastAsia" w:ascii="仿宋_GB2312" w:hAnsi="微软雅黑" w:eastAsia="仿宋_GB2312" w:cs="仿宋_GB2312"/>
          <w:i w:val="0"/>
          <w:iCs w:val="0"/>
          <w:caps w:val="0"/>
          <w:color w:val="4C4C4C"/>
          <w:spacing w:val="0"/>
          <w:sz w:val="28"/>
          <w:szCs w:val="28"/>
          <w:shd w:val="clear" w:fill="FFFFFF"/>
          <w:lang w:val="en-US" w:eastAsia="zh-CN"/>
        </w:rPr>
        <w:t>3</w:t>
      </w:r>
      <w:r>
        <w:rPr>
          <w:rFonts w:hint="default" w:ascii="仿宋_GB2312" w:hAnsi="微软雅黑" w:eastAsia="仿宋_GB2312" w:cs="仿宋_GB2312"/>
          <w:i w:val="0"/>
          <w:iCs w:val="0"/>
          <w:caps w:val="0"/>
          <w:color w:val="4C4C4C"/>
          <w:spacing w:val="0"/>
          <w:sz w:val="28"/>
          <w:szCs w:val="28"/>
          <w:shd w:val="clear" w:fill="FFFFFF"/>
          <w:lang w:val="en-US" w:eastAsia="zh-CN"/>
        </w:rPr>
        <w:t>、</w:t>
      </w:r>
      <w:r>
        <w:rPr>
          <w:rFonts w:hint="eastAsia" w:ascii="仿宋_GB2312" w:hAnsi="微软雅黑" w:eastAsia="仿宋_GB2312" w:cs="仿宋_GB2312"/>
          <w:i w:val="0"/>
          <w:iCs w:val="0"/>
          <w:caps w:val="0"/>
          <w:color w:val="4C4C4C"/>
          <w:spacing w:val="0"/>
          <w:sz w:val="28"/>
          <w:szCs w:val="28"/>
          <w:shd w:val="clear" w:fill="FFFFFF"/>
          <w:lang w:val="en-US" w:eastAsia="zh-CN"/>
        </w:rPr>
        <w:t>10月15日，最终确定获奖者（1人）的《国家奖学金申请审批表》(一式二份)和《国家奖学金获奖学生初审名单表》(一式一份)，要求电子版和纸质材料同时报送，电子稿发送至hznuxgb@163.com。</w:t>
      </w:r>
      <w:r>
        <w:rPr>
          <w:rFonts w:hint="eastAsia" w:ascii="仿宋_GB2312" w:hAnsi="微软雅黑" w:eastAsia="仿宋_GB2312" w:cs="仿宋_GB2312"/>
          <w:i w:val="0"/>
          <w:iCs w:val="0"/>
          <w:caps w:val="0"/>
          <w:color w:val="4C4C4C"/>
          <w:spacing w:val="0"/>
          <w:sz w:val="28"/>
          <w:szCs w:val="28"/>
          <w:shd w:val="clear" w:fill="FFFFFF"/>
          <w:lang w:val="en-US" w:eastAsia="zh-CN"/>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6" w:beforeAutospacing="0" w:after="0" w:afterAutospacing="0" w:line="405" w:lineRule="atLeast"/>
        <w:ind w:left="0" w:right="0" w:firstLine="555"/>
        <w:jc w:val="both"/>
        <w:rPr>
          <w:rFonts w:hint="eastAsia" w:ascii="仿宋_GB2312" w:hAnsi="微软雅黑" w:eastAsia="仿宋_GB2312" w:cs="仿宋_GB2312"/>
          <w:i w:val="0"/>
          <w:iCs w:val="0"/>
          <w:caps w:val="0"/>
          <w:color w:val="4C4C4C"/>
          <w:spacing w:val="0"/>
          <w:sz w:val="28"/>
          <w:szCs w:val="28"/>
          <w:shd w:val="clear"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6" w:beforeAutospacing="0" w:after="0" w:afterAutospacing="0" w:line="405" w:lineRule="atLeast"/>
        <w:ind w:left="0" w:right="0" w:firstLine="555"/>
        <w:jc w:val="both"/>
        <w:rPr>
          <w:rFonts w:hint="eastAsia" w:ascii="仿宋_GB2312" w:hAnsi="微软雅黑" w:eastAsia="仿宋_GB2312" w:cs="仿宋_GB2312"/>
          <w:i w:val="0"/>
          <w:iCs w:val="0"/>
          <w:caps w:val="0"/>
          <w:color w:val="4C4C4C"/>
          <w:spacing w:val="0"/>
          <w:sz w:val="28"/>
          <w:szCs w:val="28"/>
          <w:shd w:val="clear" w:fill="FFFFFF"/>
          <w:lang w:val="en-US" w:eastAsia="zh-CN"/>
        </w:rPr>
      </w:pPr>
      <w:r>
        <w:rPr>
          <w:rFonts w:hint="eastAsia" w:ascii="仿宋_GB2312" w:hAnsi="微软雅黑" w:eastAsia="仿宋_GB2312" w:cs="仿宋_GB2312"/>
          <w:i w:val="0"/>
          <w:iCs w:val="0"/>
          <w:caps w:val="0"/>
          <w:color w:val="4C4C4C"/>
          <w:spacing w:val="0"/>
          <w:sz w:val="28"/>
          <w:szCs w:val="28"/>
          <w:shd w:val="clear" w:fill="FFFFFF"/>
          <w:lang w:val="en-US" w:eastAsia="zh-CN"/>
        </w:rPr>
        <w:t>附件1：</w:t>
      </w:r>
      <w:r>
        <w:rPr>
          <w:rFonts w:hint="eastAsia" w:ascii="仿宋_GB2312" w:hAnsi="微软雅黑" w:eastAsia="仿宋_GB2312" w:cs="仿宋_GB2312"/>
          <w:i w:val="0"/>
          <w:iCs w:val="0"/>
          <w:caps w:val="0"/>
          <w:color w:val="4C4C4C"/>
          <w:spacing w:val="0"/>
          <w:sz w:val="28"/>
          <w:szCs w:val="28"/>
          <w:shd w:val="clear" w:fill="FFFFFF"/>
          <w:lang w:val="en-US" w:eastAsia="zh-CN"/>
        </w:rPr>
        <w:t>国家奖学金申请审批表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6" w:beforeAutospacing="0" w:after="0" w:afterAutospacing="0" w:line="405" w:lineRule="atLeast"/>
        <w:ind w:left="0" w:right="0" w:firstLine="555"/>
        <w:jc w:val="both"/>
        <w:rPr>
          <w:rFonts w:hint="eastAsia" w:ascii="仿宋_GB2312" w:hAnsi="微软雅黑" w:eastAsia="仿宋_GB2312" w:cs="仿宋_GB2312"/>
          <w:i w:val="0"/>
          <w:iCs w:val="0"/>
          <w:caps w:val="0"/>
          <w:color w:val="4C4C4C"/>
          <w:spacing w:val="0"/>
          <w:sz w:val="28"/>
          <w:szCs w:val="28"/>
          <w:shd w:val="clear" w:fill="FFFFFF"/>
          <w:lang w:val="en-US" w:eastAsia="zh-CN"/>
        </w:rPr>
      </w:pPr>
      <w:r>
        <w:rPr>
          <w:rFonts w:hint="eastAsia" w:ascii="仿宋_GB2312" w:hAnsi="微软雅黑" w:eastAsia="仿宋_GB2312" w:cs="仿宋_GB2312"/>
          <w:i w:val="0"/>
          <w:iCs w:val="0"/>
          <w:caps w:val="0"/>
          <w:color w:val="4C4C4C"/>
          <w:spacing w:val="0"/>
          <w:sz w:val="28"/>
          <w:szCs w:val="28"/>
          <w:shd w:val="clear" w:fill="FFFFFF"/>
          <w:lang w:val="en-US" w:eastAsia="zh-CN"/>
        </w:rPr>
        <w:t>附件2：护理学院国家奖学金评分表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6" w:beforeAutospacing="0" w:after="0" w:afterAutospacing="0" w:line="405" w:lineRule="atLeast"/>
        <w:ind w:left="0" w:right="0" w:firstLine="555"/>
        <w:jc w:val="both"/>
        <w:rPr>
          <w:rFonts w:hint="default" w:ascii="仿宋_GB2312" w:hAnsi="微软雅黑" w:eastAsia="仿宋_GB2312" w:cs="仿宋_GB2312"/>
          <w:i w:val="0"/>
          <w:iCs w:val="0"/>
          <w:caps w:val="0"/>
          <w:color w:val="4C4C4C"/>
          <w:spacing w:val="0"/>
          <w:sz w:val="28"/>
          <w:szCs w:val="28"/>
          <w:shd w:val="clear" w:fill="FFFFFF"/>
          <w:lang w:val="en-US" w:eastAsia="zh-CN"/>
        </w:rPr>
      </w:pPr>
      <w:r>
        <w:rPr>
          <w:rFonts w:hint="eastAsia" w:ascii="仿宋_GB2312" w:hAnsi="微软雅黑" w:eastAsia="仿宋_GB2312" w:cs="仿宋_GB2312"/>
          <w:i w:val="0"/>
          <w:iCs w:val="0"/>
          <w:caps w:val="0"/>
          <w:color w:val="4C4C4C"/>
          <w:spacing w:val="0"/>
          <w:sz w:val="28"/>
          <w:szCs w:val="28"/>
          <w:shd w:val="clear" w:fill="FFFFFF"/>
          <w:lang w:val="en-US" w:eastAsia="zh-CN"/>
        </w:rPr>
        <w:t>附件3：申报材料填写说明及样表</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6" w:beforeAutospacing="0" w:after="0" w:afterAutospacing="0" w:line="405" w:lineRule="atLeast"/>
        <w:ind w:left="0" w:right="0" w:firstLine="555"/>
        <w:jc w:val="both"/>
        <w:rPr>
          <w:rFonts w:hint="default" w:ascii="仿宋_GB2312" w:hAnsi="微软雅黑" w:eastAsia="仿宋_GB2312" w:cs="仿宋_GB2312"/>
          <w:i w:val="0"/>
          <w:iCs w:val="0"/>
          <w:caps w:val="0"/>
          <w:color w:val="4C4C4C"/>
          <w:spacing w:val="0"/>
          <w:sz w:val="28"/>
          <w:szCs w:val="28"/>
          <w:shd w:val="clear"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6" w:beforeAutospacing="0" w:after="0" w:afterAutospacing="0" w:line="405" w:lineRule="atLeast"/>
        <w:ind w:left="0" w:right="0" w:firstLine="555"/>
        <w:jc w:val="both"/>
        <w:rPr>
          <w:rFonts w:hint="eastAsia" w:ascii="仿宋_GB2312" w:hAnsi="微软雅黑" w:eastAsia="仿宋_GB2312" w:cs="仿宋_GB2312"/>
          <w:i w:val="0"/>
          <w:iCs w:val="0"/>
          <w:caps w:val="0"/>
          <w:color w:val="4C4C4C"/>
          <w:spacing w:val="0"/>
          <w:sz w:val="28"/>
          <w:szCs w:val="28"/>
          <w:shd w:val="clear"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6" w:beforeAutospacing="0" w:after="0" w:afterAutospacing="0" w:line="405" w:lineRule="atLeast"/>
        <w:ind w:left="0" w:right="0" w:firstLine="555"/>
        <w:jc w:val="both"/>
        <w:rPr>
          <w:rFonts w:hint="eastAsia" w:ascii="仿宋_GB2312" w:hAnsi="微软雅黑" w:eastAsia="仿宋_GB2312" w:cs="仿宋_GB2312"/>
          <w:i w:val="0"/>
          <w:iCs w:val="0"/>
          <w:caps w:val="0"/>
          <w:color w:val="4C4C4C"/>
          <w:spacing w:val="0"/>
          <w:sz w:val="28"/>
          <w:szCs w:val="28"/>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1OTgwYzQ4YjMwMGViNjEzYzc3MWQ4YTE4ZTg3ZDgifQ=="/>
  </w:docVars>
  <w:rsids>
    <w:rsidRoot w:val="00000000"/>
    <w:rsid w:val="0137407D"/>
    <w:rsid w:val="147F6DE6"/>
    <w:rsid w:val="1B6978F5"/>
    <w:rsid w:val="239F4407"/>
    <w:rsid w:val="26E5359D"/>
    <w:rsid w:val="290B259E"/>
    <w:rsid w:val="324C5552"/>
    <w:rsid w:val="3C6D79E7"/>
    <w:rsid w:val="3F3B2049"/>
    <w:rsid w:val="45791C51"/>
    <w:rsid w:val="4981448B"/>
    <w:rsid w:val="56F664B8"/>
    <w:rsid w:val="5B1C4E96"/>
    <w:rsid w:val="5B526406"/>
    <w:rsid w:val="5B8C3313"/>
    <w:rsid w:val="5F555D46"/>
    <w:rsid w:val="64245E5C"/>
    <w:rsid w:val="66FD2BC4"/>
    <w:rsid w:val="68C85A4D"/>
    <w:rsid w:val="68D12F93"/>
    <w:rsid w:val="75F557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888</Words>
  <Characters>970</Characters>
  <Lines>0</Lines>
  <Paragraphs>0</Paragraphs>
  <TotalTime>5</TotalTime>
  <ScaleCrop>false</ScaleCrop>
  <LinksUpToDate>false</LinksUpToDate>
  <CharactersWithSpaces>972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2022-10-09T05:04:33Z</dcterms:created>
  <dc:creator>Administrator</dc:creator>
  <cp:lastModifiedBy>韩豫-衡渊妈</cp:lastModifiedBy>
  <dcterms:modified xsi:type="dcterms:W3CDTF">2022-10-09T05:46:38Z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644A8409A57445E19061140C1618DDBD</vt:lpwstr>
  </property>
</Properties>
</file>