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09" w:rsidRDefault="00833913">
      <w:pPr>
        <w:spacing w:after="0" w:line="220" w:lineRule="atLeast"/>
        <w:rPr>
          <w:b/>
        </w:rPr>
      </w:pPr>
      <w:bookmarkStart w:id="0" w:name="OLE_LINK5"/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C41909" w:rsidRDefault="00833913">
      <w:pPr>
        <w:spacing w:after="0" w:line="220" w:lineRule="atLeast"/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公共卫生与</w:t>
      </w:r>
      <w:r>
        <w:rPr>
          <w:rFonts w:hint="eastAsia"/>
          <w:b/>
          <w:sz w:val="24"/>
          <w:szCs w:val="21"/>
        </w:rPr>
        <w:t>护理学院</w:t>
      </w:r>
      <w:r>
        <w:rPr>
          <w:rFonts w:hint="eastAsia"/>
          <w:b/>
          <w:sz w:val="24"/>
          <w:szCs w:val="21"/>
          <w:u w:val="single"/>
        </w:rPr>
        <w:t>202</w:t>
      </w:r>
      <w:r>
        <w:rPr>
          <w:rFonts w:hint="eastAsia"/>
          <w:b/>
          <w:sz w:val="24"/>
          <w:szCs w:val="21"/>
          <w:u w:val="single"/>
        </w:rPr>
        <w:t>4</w:t>
      </w:r>
      <w:r>
        <w:rPr>
          <w:rFonts w:hint="eastAsia"/>
          <w:b/>
          <w:sz w:val="24"/>
          <w:szCs w:val="21"/>
          <w:u w:val="single"/>
        </w:rPr>
        <w:t>-202</w:t>
      </w:r>
      <w:r>
        <w:rPr>
          <w:rFonts w:hint="eastAsia"/>
          <w:b/>
          <w:sz w:val="24"/>
          <w:szCs w:val="21"/>
          <w:u w:val="single"/>
        </w:rPr>
        <w:t>5</w:t>
      </w:r>
      <w:r>
        <w:rPr>
          <w:rFonts w:hint="eastAsia"/>
          <w:b/>
          <w:sz w:val="24"/>
          <w:szCs w:val="21"/>
        </w:rPr>
        <w:t>学年</w:t>
      </w:r>
      <w:r>
        <w:rPr>
          <w:rFonts w:hint="eastAsia"/>
          <w:b/>
          <w:sz w:val="24"/>
          <w:szCs w:val="21"/>
          <w:u w:val="single"/>
        </w:rPr>
        <w:t>二</w:t>
      </w:r>
      <w:r>
        <w:rPr>
          <w:rFonts w:hint="eastAsia"/>
          <w:b/>
          <w:sz w:val="24"/>
          <w:szCs w:val="21"/>
        </w:rPr>
        <w:t>学期期中教学检查座谈会意见表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41909">
        <w:tc>
          <w:tcPr>
            <w:tcW w:w="2130" w:type="dxa"/>
            <w:vAlign w:val="center"/>
          </w:tcPr>
          <w:p w:rsidR="00C41909" w:rsidRDefault="00833913">
            <w:pPr>
              <w:spacing w:after="0"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C41909" w:rsidRDefault="00C41909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C41909" w:rsidRDefault="00833913"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131" w:type="dxa"/>
            <w:vAlign w:val="center"/>
          </w:tcPr>
          <w:p w:rsidR="00C41909" w:rsidRDefault="00C41909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C41909">
        <w:tc>
          <w:tcPr>
            <w:tcW w:w="2130" w:type="dxa"/>
            <w:vAlign w:val="center"/>
          </w:tcPr>
          <w:p w:rsidR="00C41909" w:rsidRDefault="00833913">
            <w:pPr>
              <w:spacing w:after="0"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 w:rsidR="00C41909" w:rsidRDefault="00C41909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C41909" w:rsidRDefault="00833913">
            <w:pPr>
              <w:spacing w:after="0"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C41909" w:rsidRDefault="00C41909">
            <w:pPr>
              <w:spacing w:after="0" w:line="220" w:lineRule="atLeast"/>
              <w:jc w:val="center"/>
              <w:rPr>
                <w:sz w:val="24"/>
              </w:rPr>
            </w:pPr>
          </w:p>
        </w:tc>
      </w:tr>
      <w:tr w:rsidR="00C41909">
        <w:trPr>
          <w:trHeight w:val="729"/>
        </w:trPr>
        <w:tc>
          <w:tcPr>
            <w:tcW w:w="8522" w:type="dxa"/>
            <w:gridSpan w:val="4"/>
            <w:vAlign w:val="center"/>
          </w:tcPr>
          <w:p w:rsidR="00C41909" w:rsidRDefault="00833913">
            <w:pPr>
              <w:spacing w:after="0"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本科教学</w:t>
            </w:r>
            <w:r>
              <w:rPr>
                <w:rFonts w:hint="eastAsia"/>
                <w:b/>
                <w:sz w:val="24"/>
              </w:rPr>
              <w:t>相关问题及</w:t>
            </w:r>
            <w:r>
              <w:rPr>
                <w:rFonts w:hint="eastAsia"/>
                <w:b/>
                <w:sz w:val="24"/>
              </w:rPr>
              <w:t>意见建议</w:t>
            </w:r>
          </w:p>
        </w:tc>
      </w:tr>
      <w:tr w:rsidR="00C41909">
        <w:trPr>
          <w:trHeight w:val="10882"/>
        </w:trPr>
        <w:tc>
          <w:tcPr>
            <w:tcW w:w="8522" w:type="dxa"/>
            <w:gridSpan w:val="4"/>
          </w:tcPr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教师师德师风方面；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bookmarkStart w:id="1" w:name="OLE_LINK1"/>
            <w:bookmarkStart w:id="2" w:name="OLE_LINK2"/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  <w:bookmarkEnd w:id="1"/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  <w:bookmarkEnd w:id="2"/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学生学习态度与方法、学习困惑及学风建设等方面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bookmarkStart w:id="3" w:name="OLE_LINK3"/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  <w:bookmarkEnd w:id="3"/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教师课堂教学态度、教学方法手段和教学效果等方面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教师课后辅导答疑、作业修改和过程化考核方面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教学管理活动组织和管理流程方面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实验室使用和建设方面以及实验教学开展方面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bookmarkStart w:id="4" w:name="OLE_LINK4"/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  <w:bookmarkEnd w:id="4"/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其它方面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833913">
            <w:pPr>
              <w:spacing w:after="0" w:line="2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C41909" w:rsidRDefault="00C41909">
            <w:pPr>
              <w:spacing w:after="0" w:line="220" w:lineRule="atLeast"/>
              <w:rPr>
                <w:b/>
                <w:sz w:val="24"/>
              </w:rPr>
            </w:pPr>
          </w:p>
          <w:p w:rsidR="00C41909" w:rsidRDefault="00C41909">
            <w:pPr>
              <w:spacing w:after="0" w:line="220" w:lineRule="atLeast"/>
              <w:rPr>
                <w:b/>
                <w:sz w:val="24"/>
              </w:rPr>
            </w:pPr>
          </w:p>
        </w:tc>
      </w:tr>
    </w:tbl>
    <w:p w:rsidR="00C41909" w:rsidRDefault="00833913">
      <w:pPr>
        <w:spacing w:line="220" w:lineRule="atLeas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1"/>
          <w:szCs w:val="21"/>
        </w:rPr>
        <w:t>备注：</w:t>
      </w:r>
      <w:proofErr w:type="gramStart"/>
      <w:r>
        <w:rPr>
          <w:rFonts w:ascii="黑体" w:eastAsia="黑体" w:hAnsi="黑体" w:hint="eastAsia"/>
          <w:b/>
          <w:sz w:val="21"/>
          <w:szCs w:val="21"/>
        </w:rPr>
        <w:t>不够可</w:t>
      </w:r>
      <w:proofErr w:type="gramEnd"/>
      <w:r>
        <w:rPr>
          <w:rFonts w:ascii="黑体" w:eastAsia="黑体" w:hAnsi="黑体" w:hint="eastAsia"/>
          <w:b/>
          <w:sz w:val="21"/>
          <w:szCs w:val="21"/>
        </w:rPr>
        <w:t>另附页。座谈会意见表请于</w:t>
      </w:r>
      <w:r w:rsidR="00A7080A">
        <w:rPr>
          <w:rFonts w:ascii="黑体" w:eastAsia="黑体" w:hAnsi="黑体" w:hint="eastAsia"/>
          <w:b/>
          <w:sz w:val="21"/>
          <w:szCs w:val="21"/>
        </w:rPr>
        <w:t>2</w:t>
      </w:r>
      <w:r w:rsidR="00A7080A">
        <w:rPr>
          <w:rFonts w:ascii="黑体" w:eastAsia="黑体" w:hAnsi="黑体"/>
          <w:b/>
          <w:sz w:val="21"/>
          <w:szCs w:val="21"/>
        </w:rPr>
        <w:t>025</w:t>
      </w:r>
      <w:r w:rsidR="00A7080A">
        <w:rPr>
          <w:rFonts w:ascii="黑体" w:eastAsia="黑体" w:hAnsi="黑体" w:hint="eastAsia"/>
          <w:b/>
          <w:sz w:val="21"/>
          <w:szCs w:val="21"/>
        </w:rPr>
        <w:t>年</w:t>
      </w:r>
      <w:r>
        <w:rPr>
          <w:rFonts w:ascii="黑体" w:eastAsia="黑体" w:hAnsi="黑体" w:hint="eastAsia"/>
          <w:b/>
          <w:sz w:val="21"/>
          <w:szCs w:val="21"/>
        </w:rPr>
        <w:t>4</w:t>
      </w:r>
      <w:r>
        <w:rPr>
          <w:rFonts w:ascii="黑体" w:eastAsia="黑体" w:hAnsi="黑体" w:hint="eastAsia"/>
          <w:b/>
          <w:sz w:val="21"/>
          <w:szCs w:val="21"/>
        </w:rPr>
        <w:t>月</w:t>
      </w:r>
      <w:r>
        <w:rPr>
          <w:rFonts w:ascii="黑体" w:eastAsia="黑体" w:hAnsi="黑体" w:hint="eastAsia"/>
          <w:b/>
          <w:sz w:val="21"/>
          <w:szCs w:val="21"/>
        </w:rPr>
        <w:t>2</w:t>
      </w:r>
      <w:r>
        <w:rPr>
          <w:rFonts w:ascii="黑体" w:eastAsia="黑体" w:hAnsi="黑体" w:hint="eastAsia"/>
          <w:b/>
          <w:sz w:val="21"/>
          <w:szCs w:val="21"/>
        </w:rPr>
        <w:t>1</w:t>
      </w:r>
      <w:r>
        <w:rPr>
          <w:rFonts w:ascii="黑体" w:eastAsia="黑体" w:hAnsi="黑体" w:hint="eastAsia"/>
          <w:b/>
          <w:sz w:val="21"/>
          <w:szCs w:val="21"/>
        </w:rPr>
        <w:t>日</w:t>
      </w:r>
      <w:r w:rsidR="00A7080A">
        <w:rPr>
          <w:rFonts w:ascii="黑体" w:eastAsia="黑体" w:hAnsi="黑体" w:hint="eastAsia"/>
          <w:b/>
          <w:sz w:val="21"/>
          <w:szCs w:val="21"/>
        </w:rPr>
        <w:t>（周一）</w:t>
      </w:r>
      <w:bookmarkStart w:id="5" w:name="_GoBack"/>
      <w:bookmarkEnd w:id="5"/>
      <w:r>
        <w:rPr>
          <w:rFonts w:ascii="黑体" w:eastAsia="黑体" w:hAnsi="黑体" w:hint="eastAsia"/>
          <w:b/>
          <w:sz w:val="21"/>
          <w:szCs w:val="21"/>
        </w:rPr>
        <w:t>前</w:t>
      </w:r>
      <w:bookmarkEnd w:id="0"/>
      <w:r w:rsidR="00A47FD9">
        <w:rPr>
          <w:rFonts w:ascii="黑体" w:eastAsia="黑体" w:hAnsi="黑体" w:hint="eastAsia"/>
          <w:b/>
          <w:sz w:val="21"/>
          <w:szCs w:val="21"/>
        </w:rPr>
        <w:t>报送学院教务科。</w:t>
      </w:r>
    </w:p>
    <w:sectPr w:rsidR="00C419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913" w:rsidRDefault="00833913">
      <w:r>
        <w:separator/>
      </w:r>
    </w:p>
  </w:endnote>
  <w:endnote w:type="continuationSeparator" w:id="0">
    <w:p w:rsidR="00833913" w:rsidRDefault="008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913" w:rsidRDefault="00833913">
      <w:pPr>
        <w:spacing w:after="0"/>
      </w:pPr>
      <w:r>
        <w:separator/>
      </w:r>
    </w:p>
  </w:footnote>
  <w:footnote w:type="continuationSeparator" w:id="0">
    <w:p w:rsidR="00833913" w:rsidRDefault="008339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liOWM2MzNlZjk4NTNhNjlmZThmZjcxNGE1Y2Q0ZmIifQ=="/>
  </w:docVars>
  <w:rsids>
    <w:rsidRoot w:val="00D31D50"/>
    <w:rsid w:val="00014A9E"/>
    <w:rsid w:val="00021125"/>
    <w:rsid w:val="0004059B"/>
    <w:rsid w:val="00041BC2"/>
    <w:rsid w:val="001057C1"/>
    <w:rsid w:val="001528FA"/>
    <w:rsid w:val="001814D3"/>
    <w:rsid w:val="001971B5"/>
    <w:rsid w:val="001A3815"/>
    <w:rsid w:val="001D1494"/>
    <w:rsid w:val="00234539"/>
    <w:rsid w:val="002A6962"/>
    <w:rsid w:val="002C45BD"/>
    <w:rsid w:val="002D0961"/>
    <w:rsid w:val="002F43F7"/>
    <w:rsid w:val="00323B43"/>
    <w:rsid w:val="0034613A"/>
    <w:rsid w:val="003A7526"/>
    <w:rsid w:val="003C2BA3"/>
    <w:rsid w:val="003D0E61"/>
    <w:rsid w:val="003D37D8"/>
    <w:rsid w:val="003E1794"/>
    <w:rsid w:val="00403126"/>
    <w:rsid w:val="004063E4"/>
    <w:rsid w:val="00426133"/>
    <w:rsid w:val="004265B2"/>
    <w:rsid w:val="004358AB"/>
    <w:rsid w:val="00484D97"/>
    <w:rsid w:val="004B353B"/>
    <w:rsid w:val="004E1561"/>
    <w:rsid w:val="004F47CE"/>
    <w:rsid w:val="004F7A1A"/>
    <w:rsid w:val="005305DE"/>
    <w:rsid w:val="00606FDF"/>
    <w:rsid w:val="00652E37"/>
    <w:rsid w:val="006679C3"/>
    <w:rsid w:val="006A730A"/>
    <w:rsid w:val="00733A76"/>
    <w:rsid w:val="007519A2"/>
    <w:rsid w:val="0078460F"/>
    <w:rsid w:val="00786FB3"/>
    <w:rsid w:val="00794D49"/>
    <w:rsid w:val="007C5D42"/>
    <w:rsid w:val="007F5AD1"/>
    <w:rsid w:val="00833913"/>
    <w:rsid w:val="008358EC"/>
    <w:rsid w:val="008869FA"/>
    <w:rsid w:val="008B7726"/>
    <w:rsid w:val="008E2DDE"/>
    <w:rsid w:val="008F277E"/>
    <w:rsid w:val="009100B8"/>
    <w:rsid w:val="00925D85"/>
    <w:rsid w:val="00966AE8"/>
    <w:rsid w:val="00991FC3"/>
    <w:rsid w:val="00995801"/>
    <w:rsid w:val="009A2DD6"/>
    <w:rsid w:val="009B24D4"/>
    <w:rsid w:val="00A4360C"/>
    <w:rsid w:val="00A47FD9"/>
    <w:rsid w:val="00A7080A"/>
    <w:rsid w:val="00B45D54"/>
    <w:rsid w:val="00B47AB8"/>
    <w:rsid w:val="00BA28B9"/>
    <w:rsid w:val="00BE5DAC"/>
    <w:rsid w:val="00BE7212"/>
    <w:rsid w:val="00C41909"/>
    <w:rsid w:val="00C67A22"/>
    <w:rsid w:val="00C74443"/>
    <w:rsid w:val="00C875C5"/>
    <w:rsid w:val="00C92CDC"/>
    <w:rsid w:val="00CB53C5"/>
    <w:rsid w:val="00CE55B4"/>
    <w:rsid w:val="00D00381"/>
    <w:rsid w:val="00D033B6"/>
    <w:rsid w:val="00D27950"/>
    <w:rsid w:val="00D31D50"/>
    <w:rsid w:val="00D87A14"/>
    <w:rsid w:val="00DF1D0A"/>
    <w:rsid w:val="00E04B45"/>
    <w:rsid w:val="00E65A3C"/>
    <w:rsid w:val="00E87414"/>
    <w:rsid w:val="00EA4BBC"/>
    <w:rsid w:val="00EB48A0"/>
    <w:rsid w:val="00EB4BBA"/>
    <w:rsid w:val="00EB7BEA"/>
    <w:rsid w:val="00F1079B"/>
    <w:rsid w:val="00F1177B"/>
    <w:rsid w:val="00F4181A"/>
    <w:rsid w:val="00F74554"/>
    <w:rsid w:val="00F833C9"/>
    <w:rsid w:val="00F8341C"/>
    <w:rsid w:val="00F838B7"/>
    <w:rsid w:val="00F96B3D"/>
    <w:rsid w:val="00FA04A1"/>
    <w:rsid w:val="00FE1396"/>
    <w:rsid w:val="0A283AC1"/>
    <w:rsid w:val="1CA429E6"/>
    <w:rsid w:val="1F973235"/>
    <w:rsid w:val="21E464DA"/>
    <w:rsid w:val="2BF745E7"/>
    <w:rsid w:val="2E424412"/>
    <w:rsid w:val="3BF67902"/>
    <w:rsid w:val="4E105DDD"/>
    <w:rsid w:val="615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112BC"/>
  <w15:docId w15:val="{1799818F-E32A-4565-A6CF-77DFBE9D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47F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47FD9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47F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47FD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</cp:lastModifiedBy>
  <cp:revision>81</cp:revision>
  <dcterms:created xsi:type="dcterms:W3CDTF">2008-09-11T17:20:00Z</dcterms:created>
  <dcterms:modified xsi:type="dcterms:W3CDTF">2025-04-16T06:28:00Z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0790B69D6A204C5B86A30F80FBB8F861_12</vt:lpwstr>
  </property>
</Properties>
</file>